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70" w:type="dxa"/>
        <w:tblInd w:w="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1117"/>
        <w:gridCol w:w="819"/>
        <w:gridCol w:w="685"/>
        <w:gridCol w:w="628"/>
        <w:gridCol w:w="656"/>
        <w:gridCol w:w="657"/>
        <w:gridCol w:w="656"/>
        <w:gridCol w:w="657"/>
        <w:gridCol w:w="656"/>
        <w:gridCol w:w="657"/>
        <w:gridCol w:w="656"/>
        <w:gridCol w:w="657"/>
        <w:gridCol w:w="656"/>
        <w:gridCol w:w="657"/>
        <w:gridCol w:w="656"/>
        <w:gridCol w:w="657"/>
        <w:gridCol w:w="656"/>
        <w:gridCol w:w="657"/>
        <w:gridCol w:w="737"/>
        <w:gridCol w:w="28"/>
      </w:tblGrid>
      <w:tr w:rsidR="00945718" w:rsidRPr="001D42F9" w14:paraId="59D4A132" w14:textId="77777777" w:rsidTr="00455D90">
        <w:tc>
          <w:tcPr>
            <w:tcW w:w="14770" w:type="dxa"/>
            <w:gridSpan w:val="21"/>
          </w:tcPr>
          <w:p w14:paraId="69F79323" w14:textId="77777777" w:rsidR="00945718" w:rsidRPr="001D42F9" w:rsidRDefault="00945718" w:rsidP="00491A7D">
            <w:pPr>
              <w:pStyle w:val="1StTabbersichto"/>
              <w:tabs>
                <w:tab w:val="clear" w:pos="1491"/>
              </w:tabs>
              <w:spacing w:after="100"/>
              <w:ind w:left="1491" w:hanging="1565"/>
              <w:rPr>
                <w:rFonts w:cs="Arial"/>
                <w:color w:val="000000" w:themeColor="text1"/>
              </w:rPr>
            </w:pPr>
            <w:r w:rsidRPr="001D42F9">
              <w:rPr>
                <w:rFonts w:cs="Arial"/>
                <w:b w:val="0"/>
                <w:color w:val="000000" w:themeColor="text1"/>
              </w:rPr>
              <w:t>Tabelle 4</w:t>
            </w:r>
            <w:r w:rsidR="00491A7D" w:rsidRPr="001D42F9">
              <w:rPr>
                <w:rFonts w:cs="Arial"/>
                <w:b w:val="0"/>
                <w:color w:val="000000" w:themeColor="text1"/>
              </w:rPr>
              <w:t>0</w:t>
            </w:r>
            <w:r w:rsidRPr="001D42F9">
              <w:rPr>
                <w:rFonts w:cs="Arial"/>
                <w:b w:val="0"/>
                <w:color w:val="000000" w:themeColor="text1"/>
              </w:rPr>
              <w:t>:</w:t>
            </w:r>
            <w:r w:rsidRPr="001D42F9">
              <w:rPr>
                <w:rFonts w:cs="Arial"/>
                <w:color w:val="000000" w:themeColor="text1"/>
              </w:rPr>
              <w:tab/>
              <w:t>Bund-Länder-Vergleich</w:t>
            </w:r>
          </w:p>
        </w:tc>
      </w:tr>
      <w:tr w:rsidR="00945718" w:rsidRPr="001D42F9" w14:paraId="42637863" w14:textId="77777777" w:rsidTr="00C86638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  <w:cantSplit/>
        </w:trPr>
        <w:tc>
          <w:tcPr>
            <w:tcW w:w="15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8E231" w14:textId="77777777" w:rsidR="00945718" w:rsidRPr="001D42F9" w:rsidRDefault="00945718" w:rsidP="00455D90">
            <w:pPr>
              <w:pStyle w:val="1StTabelleKopf"/>
              <w:rPr>
                <w:rFonts w:ascii="Arial Narrow" w:hAnsi="Arial Narrow"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ascii="Arial Narrow" w:hAnsi="Arial Narrow" w:cs="Arial"/>
                <w:color w:val="000000" w:themeColor="text1"/>
                <w:sz w:val="12"/>
                <w:szCs w:val="12"/>
              </w:rPr>
              <w:t>Merkmal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A4247" w14:textId="77777777" w:rsidR="00945718" w:rsidRPr="001D42F9" w:rsidRDefault="00945718" w:rsidP="00455D90">
            <w:pPr>
              <w:pStyle w:val="1StTabelleKopf"/>
              <w:rPr>
                <w:rFonts w:ascii="Arial Narrow" w:hAnsi="Arial Narrow"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ascii="Arial Narrow" w:hAnsi="Arial Narrow" w:cs="Arial"/>
                <w:color w:val="000000" w:themeColor="text1"/>
                <w:sz w:val="12"/>
                <w:szCs w:val="12"/>
              </w:rPr>
              <w:t>Einheit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D546B" w14:textId="77777777" w:rsidR="00945718" w:rsidRPr="001D42F9" w:rsidRDefault="00945718" w:rsidP="00455D90">
            <w:pPr>
              <w:pStyle w:val="1StTabelleKopf"/>
              <w:rPr>
                <w:rFonts w:ascii="Arial Narrow" w:hAnsi="Arial Narrow"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ascii="Arial Narrow" w:hAnsi="Arial Narrow" w:cs="Arial"/>
                <w:color w:val="000000" w:themeColor="text1"/>
                <w:sz w:val="12"/>
                <w:szCs w:val="12"/>
              </w:rPr>
              <w:t>BW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C504F" w14:textId="77777777" w:rsidR="00945718" w:rsidRPr="001D42F9" w:rsidRDefault="00945718" w:rsidP="00455D90">
            <w:pPr>
              <w:pStyle w:val="1StTabelleKopf"/>
              <w:rPr>
                <w:rFonts w:ascii="Arial Narrow" w:hAnsi="Arial Narrow" w:cs="Arial"/>
                <w:b/>
                <w:bCs/>
                <w:color w:val="000000" w:themeColor="text1"/>
                <w:sz w:val="12"/>
                <w:szCs w:val="12"/>
                <w:lang w:val="en-US"/>
              </w:rPr>
            </w:pPr>
            <w:r w:rsidRPr="001D42F9">
              <w:rPr>
                <w:rFonts w:ascii="Arial Narrow" w:hAnsi="Arial Narrow" w:cs="Arial"/>
                <w:b/>
                <w:bCs/>
                <w:color w:val="000000" w:themeColor="text1"/>
                <w:sz w:val="12"/>
                <w:szCs w:val="12"/>
                <w:lang w:val="en-US"/>
              </w:rPr>
              <w:t>BY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1AC75" w14:textId="77777777" w:rsidR="00945718" w:rsidRPr="001D42F9" w:rsidRDefault="00945718" w:rsidP="00455D90">
            <w:pPr>
              <w:pStyle w:val="1StTabelleKopf"/>
              <w:rPr>
                <w:rFonts w:ascii="Arial Narrow" w:hAnsi="Arial Narrow" w:cs="Arial"/>
                <w:color w:val="000000" w:themeColor="text1"/>
                <w:sz w:val="12"/>
                <w:szCs w:val="12"/>
                <w:lang w:val="en-US"/>
              </w:rPr>
            </w:pPr>
            <w:r w:rsidRPr="001D42F9">
              <w:rPr>
                <w:rFonts w:ascii="Arial Narrow" w:hAnsi="Arial Narrow" w:cs="Arial"/>
                <w:color w:val="000000" w:themeColor="text1"/>
                <w:sz w:val="12"/>
                <w:szCs w:val="12"/>
                <w:lang w:val="en-US"/>
              </w:rPr>
              <w:t>BE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1E276" w14:textId="77777777" w:rsidR="00945718" w:rsidRPr="001D42F9" w:rsidRDefault="00945718" w:rsidP="00455D90">
            <w:pPr>
              <w:pStyle w:val="1StTabelleKopf"/>
              <w:rPr>
                <w:rFonts w:ascii="Arial Narrow" w:hAnsi="Arial Narrow" w:cs="Arial"/>
                <w:color w:val="000000" w:themeColor="text1"/>
                <w:sz w:val="12"/>
                <w:szCs w:val="12"/>
                <w:lang w:val="en-US"/>
              </w:rPr>
            </w:pPr>
            <w:r w:rsidRPr="001D42F9">
              <w:rPr>
                <w:rFonts w:ascii="Arial Narrow" w:hAnsi="Arial Narrow" w:cs="Arial"/>
                <w:color w:val="000000" w:themeColor="text1"/>
                <w:sz w:val="12"/>
                <w:szCs w:val="12"/>
                <w:lang w:val="en-US"/>
              </w:rPr>
              <w:t>BB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9C086" w14:textId="77777777" w:rsidR="00945718" w:rsidRPr="001D42F9" w:rsidRDefault="00945718" w:rsidP="00455D90">
            <w:pPr>
              <w:pStyle w:val="1StTabelleKopf"/>
              <w:rPr>
                <w:rFonts w:ascii="Arial Narrow" w:hAnsi="Arial Narrow" w:cs="Arial"/>
                <w:color w:val="000000" w:themeColor="text1"/>
                <w:sz w:val="12"/>
                <w:szCs w:val="12"/>
                <w:lang w:val="en-US"/>
              </w:rPr>
            </w:pPr>
            <w:r w:rsidRPr="001D42F9">
              <w:rPr>
                <w:rFonts w:ascii="Arial Narrow" w:hAnsi="Arial Narrow" w:cs="Arial"/>
                <w:color w:val="000000" w:themeColor="text1"/>
                <w:sz w:val="12"/>
                <w:szCs w:val="12"/>
                <w:lang w:val="en-US"/>
              </w:rPr>
              <w:t>HB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BD7F3" w14:textId="77777777" w:rsidR="00945718" w:rsidRPr="001D42F9" w:rsidRDefault="00945718" w:rsidP="00455D90">
            <w:pPr>
              <w:pStyle w:val="1StTabelleKopf"/>
              <w:rPr>
                <w:rFonts w:ascii="Arial Narrow" w:hAnsi="Arial Narrow" w:cs="Arial"/>
                <w:color w:val="000000" w:themeColor="text1"/>
                <w:sz w:val="12"/>
                <w:szCs w:val="12"/>
                <w:lang w:val="en-US"/>
              </w:rPr>
            </w:pPr>
            <w:r w:rsidRPr="001D42F9">
              <w:rPr>
                <w:rFonts w:ascii="Arial Narrow" w:hAnsi="Arial Narrow" w:cs="Arial"/>
                <w:color w:val="000000" w:themeColor="text1"/>
                <w:sz w:val="12"/>
                <w:szCs w:val="12"/>
                <w:lang w:val="en-US"/>
              </w:rPr>
              <w:t>HH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88E78" w14:textId="77777777" w:rsidR="00945718" w:rsidRPr="001D42F9" w:rsidRDefault="00945718" w:rsidP="00455D90">
            <w:pPr>
              <w:pStyle w:val="1StTabelleKopf"/>
              <w:rPr>
                <w:rFonts w:ascii="Arial Narrow" w:hAnsi="Arial Narrow" w:cs="Arial"/>
                <w:color w:val="000000" w:themeColor="text1"/>
                <w:sz w:val="12"/>
                <w:szCs w:val="12"/>
                <w:lang w:val="en-US"/>
              </w:rPr>
            </w:pPr>
            <w:r w:rsidRPr="001D42F9">
              <w:rPr>
                <w:rFonts w:ascii="Arial Narrow" w:hAnsi="Arial Narrow" w:cs="Arial"/>
                <w:color w:val="000000" w:themeColor="text1"/>
                <w:sz w:val="12"/>
                <w:szCs w:val="12"/>
                <w:lang w:val="en-US"/>
              </w:rPr>
              <w:t>HE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E81E9" w14:textId="77777777" w:rsidR="00945718" w:rsidRPr="001D42F9" w:rsidRDefault="00945718" w:rsidP="00455D90">
            <w:pPr>
              <w:pStyle w:val="1StTabelleKopf"/>
              <w:rPr>
                <w:rFonts w:ascii="Arial Narrow" w:hAnsi="Arial Narrow" w:cs="Arial"/>
                <w:color w:val="000000" w:themeColor="text1"/>
                <w:sz w:val="12"/>
                <w:szCs w:val="12"/>
                <w:lang w:val="fr-FR"/>
              </w:rPr>
            </w:pPr>
            <w:r w:rsidRPr="001D42F9">
              <w:rPr>
                <w:rFonts w:ascii="Arial Narrow" w:hAnsi="Arial Narrow" w:cs="Arial"/>
                <w:color w:val="000000" w:themeColor="text1"/>
                <w:sz w:val="12"/>
                <w:szCs w:val="12"/>
                <w:lang w:val="fr-FR"/>
              </w:rPr>
              <w:t>MV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AAC33" w14:textId="77777777" w:rsidR="00945718" w:rsidRPr="001D42F9" w:rsidRDefault="00945718" w:rsidP="00455D90">
            <w:pPr>
              <w:pStyle w:val="1StTabelleKopf"/>
              <w:rPr>
                <w:rFonts w:ascii="Arial Narrow" w:hAnsi="Arial Narrow" w:cs="Arial"/>
                <w:color w:val="000000" w:themeColor="text1"/>
                <w:sz w:val="12"/>
                <w:szCs w:val="12"/>
                <w:lang w:val="fr-FR"/>
              </w:rPr>
            </w:pPr>
            <w:r w:rsidRPr="001D42F9">
              <w:rPr>
                <w:rFonts w:ascii="Arial Narrow" w:hAnsi="Arial Narrow" w:cs="Arial"/>
                <w:color w:val="000000" w:themeColor="text1"/>
                <w:sz w:val="12"/>
                <w:szCs w:val="12"/>
                <w:lang w:val="fr-FR"/>
              </w:rPr>
              <w:t>NI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CF13A" w14:textId="77777777" w:rsidR="00945718" w:rsidRPr="001D42F9" w:rsidRDefault="00945718" w:rsidP="00455D90">
            <w:pPr>
              <w:pStyle w:val="1StTabelleKopf"/>
              <w:rPr>
                <w:rFonts w:ascii="Arial Narrow" w:hAnsi="Arial Narrow" w:cs="Arial"/>
                <w:color w:val="000000" w:themeColor="text1"/>
                <w:sz w:val="12"/>
                <w:szCs w:val="12"/>
                <w:lang w:val="fr-FR"/>
              </w:rPr>
            </w:pPr>
            <w:r w:rsidRPr="001D42F9">
              <w:rPr>
                <w:rFonts w:ascii="Arial Narrow" w:hAnsi="Arial Narrow" w:cs="Arial"/>
                <w:color w:val="000000" w:themeColor="text1"/>
                <w:sz w:val="12"/>
                <w:szCs w:val="12"/>
                <w:lang w:val="fr-FR"/>
              </w:rPr>
              <w:t>NW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F0999" w14:textId="77777777" w:rsidR="00945718" w:rsidRPr="001D42F9" w:rsidRDefault="00945718" w:rsidP="00455D90">
            <w:pPr>
              <w:pStyle w:val="1StTabelleKopf"/>
              <w:rPr>
                <w:rFonts w:ascii="Arial Narrow" w:hAnsi="Arial Narrow" w:cs="Arial"/>
                <w:color w:val="000000" w:themeColor="text1"/>
                <w:sz w:val="12"/>
                <w:szCs w:val="12"/>
                <w:lang w:val="fr-FR"/>
              </w:rPr>
            </w:pPr>
            <w:r w:rsidRPr="001D42F9">
              <w:rPr>
                <w:rFonts w:ascii="Arial Narrow" w:hAnsi="Arial Narrow" w:cs="Arial"/>
                <w:color w:val="000000" w:themeColor="text1"/>
                <w:sz w:val="12"/>
                <w:szCs w:val="12"/>
                <w:lang w:val="fr-FR"/>
              </w:rPr>
              <w:t>RP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1004" w14:textId="77777777" w:rsidR="00945718" w:rsidRPr="001D42F9" w:rsidRDefault="00945718" w:rsidP="00455D90">
            <w:pPr>
              <w:pStyle w:val="1StTabelleKopf"/>
              <w:rPr>
                <w:rFonts w:ascii="Arial Narrow" w:hAnsi="Arial Narrow" w:cs="Arial"/>
                <w:color w:val="000000" w:themeColor="text1"/>
                <w:sz w:val="12"/>
                <w:szCs w:val="12"/>
                <w:lang w:val="fr-FR"/>
              </w:rPr>
            </w:pPr>
            <w:r w:rsidRPr="001D42F9">
              <w:rPr>
                <w:rFonts w:ascii="Arial Narrow" w:hAnsi="Arial Narrow" w:cs="Arial"/>
                <w:color w:val="000000" w:themeColor="text1"/>
                <w:sz w:val="12"/>
                <w:szCs w:val="12"/>
                <w:lang w:val="fr-FR"/>
              </w:rPr>
              <w:t>SL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56B3" w14:textId="77777777" w:rsidR="00945718" w:rsidRPr="001D42F9" w:rsidRDefault="00945718" w:rsidP="00455D90">
            <w:pPr>
              <w:pStyle w:val="1StTabelleKopf"/>
              <w:rPr>
                <w:rFonts w:ascii="Arial Narrow" w:hAnsi="Arial Narrow" w:cs="Arial"/>
                <w:color w:val="000000" w:themeColor="text1"/>
                <w:sz w:val="12"/>
                <w:szCs w:val="12"/>
                <w:lang w:val="fr-FR"/>
              </w:rPr>
            </w:pPr>
            <w:r w:rsidRPr="001D42F9">
              <w:rPr>
                <w:rFonts w:ascii="Arial Narrow" w:hAnsi="Arial Narrow" w:cs="Arial"/>
                <w:color w:val="000000" w:themeColor="text1"/>
                <w:sz w:val="12"/>
                <w:szCs w:val="12"/>
                <w:lang w:val="fr-FR"/>
              </w:rPr>
              <w:t>SN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E493" w14:textId="77777777" w:rsidR="00945718" w:rsidRPr="001D42F9" w:rsidRDefault="00945718" w:rsidP="00455D90">
            <w:pPr>
              <w:pStyle w:val="1StTabelleKopf"/>
              <w:rPr>
                <w:rFonts w:ascii="Arial Narrow" w:hAnsi="Arial Narrow" w:cs="Arial"/>
                <w:color w:val="000000" w:themeColor="text1"/>
                <w:sz w:val="12"/>
                <w:szCs w:val="12"/>
                <w:lang w:val="en-US"/>
              </w:rPr>
            </w:pPr>
            <w:r w:rsidRPr="001D42F9">
              <w:rPr>
                <w:rFonts w:ascii="Arial Narrow" w:hAnsi="Arial Narrow" w:cs="Arial"/>
                <w:color w:val="000000" w:themeColor="text1"/>
                <w:sz w:val="12"/>
                <w:szCs w:val="12"/>
                <w:lang w:val="en-US"/>
              </w:rPr>
              <w:t>ST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A32F" w14:textId="77777777" w:rsidR="00945718" w:rsidRPr="001D42F9" w:rsidRDefault="00945718" w:rsidP="00455D90">
            <w:pPr>
              <w:pStyle w:val="1StTabelleKopf"/>
              <w:rPr>
                <w:rFonts w:ascii="Arial Narrow" w:hAnsi="Arial Narrow" w:cs="Arial"/>
                <w:color w:val="000000" w:themeColor="text1"/>
                <w:sz w:val="12"/>
                <w:szCs w:val="12"/>
                <w:lang w:val="en-US"/>
              </w:rPr>
            </w:pPr>
            <w:r w:rsidRPr="001D42F9">
              <w:rPr>
                <w:rFonts w:ascii="Arial Narrow" w:hAnsi="Arial Narrow" w:cs="Arial"/>
                <w:color w:val="000000" w:themeColor="text1"/>
                <w:sz w:val="12"/>
                <w:szCs w:val="12"/>
                <w:lang w:val="en-US"/>
              </w:rPr>
              <w:t>SH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1C5C" w14:textId="77777777" w:rsidR="00945718" w:rsidRPr="001D42F9" w:rsidRDefault="00945718" w:rsidP="00455D90">
            <w:pPr>
              <w:pStyle w:val="1StTabelleKopf"/>
              <w:rPr>
                <w:rFonts w:ascii="Arial Narrow" w:hAnsi="Arial Narrow" w:cs="Arial"/>
                <w:color w:val="000000" w:themeColor="text1"/>
                <w:sz w:val="12"/>
                <w:szCs w:val="12"/>
                <w:lang w:val="en-US"/>
              </w:rPr>
            </w:pPr>
            <w:r w:rsidRPr="001D42F9">
              <w:rPr>
                <w:rFonts w:ascii="Arial Narrow" w:hAnsi="Arial Narrow" w:cs="Arial"/>
                <w:color w:val="000000" w:themeColor="text1"/>
                <w:sz w:val="12"/>
                <w:szCs w:val="12"/>
                <w:lang w:val="en-US"/>
              </w:rPr>
              <w:t>TH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F0E8" w14:textId="77777777" w:rsidR="00945718" w:rsidRPr="001D42F9" w:rsidRDefault="00945718" w:rsidP="00455D90">
            <w:pPr>
              <w:pStyle w:val="1StTabelleKopf"/>
              <w:rPr>
                <w:rFonts w:ascii="Arial Narrow" w:hAnsi="Arial Narrow" w:cs="Arial"/>
                <w:color w:val="000000" w:themeColor="text1"/>
                <w:sz w:val="12"/>
                <w:szCs w:val="12"/>
              </w:rPr>
            </w:pPr>
            <w:proofErr w:type="spellStart"/>
            <w:r w:rsidRPr="001D42F9">
              <w:rPr>
                <w:rFonts w:ascii="Arial Narrow" w:hAnsi="Arial Narrow" w:cs="Arial"/>
                <w:color w:val="000000" w:themeColor="text1"/>
                <w:sz w:val="12"/>
                <w:szCs w:val="12"/>
              </w:rPr>
              <w:t>Stadtst</w:t>
            </w:r>
            <w:proofErr w:type="spellEnd"/>
            <w:r w:rsidRPr="001D42F9">
              <w:rPr>
                <w:rFonts w:ascii="Arial Narrow" w:hAnsi="Arial Narrow" w:cs="Arial"/>
                <w:color w:val="000000" w:themeColor="text1"/>
                <w:sz w:val="12"/>
                <w:szCs w:val="12"/>
              </w:rPr>
              <w:t>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8DB4F1" w14:textId="77777777" w:rsidR="00945718" w:rsidRPr="001D42F9" w:rsidRDefault="00945718" w:rsidP="00455D90">
            <w:pPr>
              <w:pStyle w:val="1StTabelleKopf"/>
              <w:rPr>
                <w:rFonts w:ascii="Arial Narrow" w:hAnsi="Arial Narrow"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ascii="Arial Narrow" w:hAnsi="Arial Narrow" w:cs="Arial"/>
                <w:color w:val="000000" w:themeColor="text1"/>
                <w:sz w:val="12"/>
                <w:szCs w:val="12"/>
              </w:rPr>
              <w:t>D</w:t>
            </w:r>
          </w:p>
        </w:tc>
      </w:tr>
      <w:tr w:rsidR="0036268A" w:rsidRPr="001D42F9" w14:paraId="459711A3" w14:textId="77777777" w:rsidTr="00C86638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7D0E4AF3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Bevölkerung insgesamt</w:t>
            </w:r>
            <w:r w:rsidRPr="001D42F9">
              <w:rPr>
                <w:rFonts w:cs="Arial"/>
                <w:color w:val="000000" w:themeColor="text1"/>
                <w:sz w:val="12"/>
                <w:szCs w:val="12"/>
                <w:vertAlign w:val="superscript"/>
              </w:rPr>
              <w:t>1)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3614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in 1.000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single" w:sz="6" w:space="0" w:color="auto"/>
              <w:left w:val="single" w:sz="4" w:space="0" w:color="auto"/>
            </w:tcBorders>
            <w:shd w:val="clear" w:color="000000" w:fill="FFFFFF"/>
            <w:vAlign w:val="center"/>
          </w:tcPr>
          <w:p w14:paraId="414D6306" w14:textId="1AC1866B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11.280,26</w:t>
            </w:r>
          </w:p>
        </w:tc>
        <w:tc>
          <w:tcPr>
            <w:tcW w:w="685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50DCBB24" w14:textId="184F1C19" w:rsidR="0036268A" w:rsidRPr="0036268A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13.369,39</w:t>
            </w:r>
          </w:p>
        </w:tc>
        <w:tc>
          <w:tcPr>
            <w:tcW w:w="628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3F042560" w14:textId="41F90F52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3.755,25</w:t>
            </w:r>
          </w:p>
        </w:tc>
        <w:tc>
          <w:tcPr>
            <w:tcW w:w="656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1D1AB0CA" w14:textId="0C5A8D30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2.573,14</w:t>
            </w:r>
          </w:p>
        </w:tc>
        <w:tc>
          <w:tcPr>
            <w:tcW w:w="657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23FCF1DA" w14:textId="286D2969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684,86</w:t>
            </w:r>
          </w:p>
        </w:tc>
        <w:tc>
          <w:tcPr>
            <w:tcW w:w="656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39D70213" w14:textId="1BECA6E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1.892,12</w:t>
            </w:r>
          </w:p>
        </w:tc>
        <w:tc>
          <w:tcPr>
            <w:tcW w:w="657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0877707E" w14:textId="0634A0B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6.391,36</w:t>
            </w:r>
          </w:p>
        </w:tc>
        <w:tc>
          <w:tcPr>
            <w:tcW w:w="656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6923403A" w14:textId="0CA7286E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1.628,38</w:t>
            </w:r>
          </w:p>
        </w:tc>
        <w:tc>
          <w:tcPr>
            <w:tcW w:w="657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0863E297" w14:textId="7A35CCD2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8.140,24</w:t>
            </w:r>
          </w:p>
        </w:tc>
        <w:tc>
          <w:tcPr>
            <w:tcW w:w="656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7AF87572" w14:textId="735AFE3E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18.139,12</w:t>
            </w:r>
          </w:p>
        </w:tc>
        <w:tc>
          <w:tcPr>
            <w:tcW w:w="657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28BE9844" w14:textId="01D0915C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4.159,15</w:t>
            </w:r>
          </w:p>
        </w:tc>
        <w:tc>
          <w:tcPr>
            <w:tcW w:w="656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32E43A4D" w14:textId="7616EFFB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992,67</w:t>
            </w:r>
          </w:p>
        </w:tc>
        <w:tc>
          <w:tcPr>
            <w:tcW w:w="657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789D6E64" w14:textId="7519708A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4.086,15</w:t>
            </w:r>
          </w:p>
        </w:tc>
        <w:tc>
          <w:tcPr>
            <w:tcW w:w="656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4AA0EB0A" w14:textId="3DA508A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2.186,64</w:t>
            </w:r>
          </w:p>
        </w:tc>
        <w:tc>
          <w:tcPr>
            <w:tcW w:w="657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1A65AA17" w14:textId="3F0211A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2.953,27</w:t>
            </w:r>
          </w:p>
        </w:tc>
        <w:tc>
          <w:tcPr>
            <w:tcW w:w="656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493AE476" w14:textId="3523C021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2.126,85</w:t>
            </w:r>
          </w:p>
        </w:tc>
        <w:tc>
          <w:tcPr>
            <w:tcW w:w="657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735B4DDE" w14:textId="70B9EB27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6.332,24</w:t>
            </w:r>
          </w:p>
        </w:tc>
        <w:tc>
          <w:tcPr>
            <w:tcW w:w="737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10C73709" w14:textId="5573952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84.358,85</w:t>
            </w:r>
          </w:p>
        </w:tc>
      </w:tr>
      <w:tr w:rsidR="0036268A" w:rsidRPr="001D42F9" w14:paraId="78111F53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4F8C6AFD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Gebietsfläche</w:t>
            </w:r>
            <w:r w:rsidRPr="001D42F9">
              <w:rPr>
                <w:rFonts w:cs="Arial"/>
                <w:color w:val="000000" w:themeColor="text1"/>
                <w:sz w:val="12"/>
                <w:szCs w:val="12"/>
                <w:vertAlign w:val="superscript"/>
              </w:rPr>
              <w:t>1)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F13E68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km²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39F3F519" w14:textId="55121FB1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35.747,85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5F0E8756" w14:textId="1E3EC7EF" w:rsidR="0036268A" w:rsidRPr="0036268A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70.541,58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4B6AE47B" w14:textId="4168A46E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891,12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ECC0E49" w14:textId="44D1301F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29.654,38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54CEAEC" w14:textId="542510E6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419,61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2DD48DD" w14:textId="5F784EA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755,09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E40F3B0" w14:textId="08E45ED6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21.115,62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CD1A9FE" w14:textId="5498888B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23.294,90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327333D7" w14:textId="77884513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47.709,90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8988C49" w14:textId="371240EC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34.112,72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F4A8371" w14:textId="19BB7BB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19.857,97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8A1655C" w14:textId="46C1ED82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2.571,52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2BA560E" w14:textId="4FF0309D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18.449,86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1845CE8" w14:textId="46687F00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20.467,20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DED1A00" w14:textId="07CDDF6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15.804,30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C0B7D98" w14:textId="28CD56E1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16.202,37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FDDF2FB" w14:textId="2EDD30A6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2.065,82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70BF5AF3" w14:textId="79CB3B9E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357.595,99</w:t>
            </w:r>
          </w:p>
        </w:tc>
      </w:tr>
      <w:tr w:rsidR="0036268A" w:rsidRPr="001D42F9" w14:paraId="6B280619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43EBA784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 xml:space="preserve">Einwohner/km² </w:t>
            </w:r>
            <w:r w:rsidRPr="001D42F9">
              <w:rPr>
                <w:rFonts w:cs="Arial"/>
                <w:color w:val="000000" w:themeColor="text1"/>
                <w:sz w:val="12"/>
                <w:szCs w:val="12"/>
                <w:vertAlign w:val="superscript"/>
              </w:rPr>
              <w:t>1)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6503D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Anzahl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35C11378" w14:textId="19C94BBF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315,55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4B14BE3B" w14:textId="6D17EDD3" w:rsidR="0036268A" w:rsidRPr="0036268A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189,53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75D2BCE4" w14:textId="3B4364CA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4.214,08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0A56067" w14:textId="468FB270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86,77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37026B5" w14:textId="25B20E47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1.632,14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089DF0C" w14:textId="6C1CB98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2.505,82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143E9B6A" w14:textId="6F63B501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302,68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0DCF2FF" w14:textId="7FF311EF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69,90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762F108" w14:textId="51AB561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170,62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9C5BC4A" w14:textId="183191BE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531,74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1D52A71" w14:textId="5CE5260A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209,44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9C9F670" w14:textId="09EE22D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386,02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3FFE1CF" w14:textId="0C8BE490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221,47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A8681BD" w14:textId="49BA8CE9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106,84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52C0AB4" w14:textId="2193DBAC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186,86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5A3431B" w14:textId="1B267D2D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131,27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352209F" w14:textId="556940F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3.065,24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60BA6E58" w14:textId="5D042E09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235,91</w:t>
            </w:r>
          </w:p>
        </w:tc>
      </w:tr>
      <w:tr w:rsidR="0036268A" w:rsidRPr="001D42F9" w14:paraId="03E8B370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797EEF01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 xml:space="preserve">Erwerbstätige i. d. 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br/>
              <w:t xml:space="preserve">Landwirtschaft </w:t>
            </w:r>
            <w:r w:rsidRPr="001D42F9">
              <w:rPr>
                <w:rFonts w:cs="Arial"/>
                <w:color w:val="000000" w:themeColor="text1"/>
                <w:sz w:val="12"/>
                <w:szCs w:val="12"/>
                <w:vertAlign w:val="superscript"/>
              </w:rPr>
              <w:t>2)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5A3F85F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in 1.000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4E7C037E" w14:textId="7ABEEC3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67,00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069ECE58" w14:textId="6EA183F3" w:rsidR="0036268A" w:rsidRPr="0036268A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113,90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155ECA15" w14:textId="24BDF267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0,50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07B3F5F" w14:textId="45E70BDA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25,30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33B251C" w14:textId="67FE71E1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0,40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F0B77EA" w14:textId="34937C42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604368F" w14:textId="7D2932E2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25,00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AADCAA9" w14:textId="6DFF0286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21,00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844B6DF" w14:textId="7EF1A50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94,60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F285E0E" w14:textId="1F0DBB2A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74,50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AAD1F24" w14:textId="4D15B16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38,00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E90A32F" w14:textId="47CA18DD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2,10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DD12CB2" w14:textId="448CA93B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24,80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CAC94B7" w14:textId="6D8E006D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17,80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3D1E142" w14:textId="26D60EEA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31,00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5BB8455" w14:textId="0FAFE26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16,20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5D0852C" w14:textId="6F6DB4EC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2,90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5B91D016" w14:textId="6FCDAEFC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554,00</w:t>
            </w:r>
          </w:p>
        </w:tc>
      </w:tr>
      <w:tr w:rsidR="0036268A" w:rsidRPr="001D42F9" w14:paraId="617D6959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11388231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Bruttowertschöpfung der Land- und Forstwirtschaft, Fischerei</w:t>
            </w:r>
            <w:r w:rsidRPr="001D42F9">
              <w:rPr>
                <w:rFonts w:cs="Arial"/>
                <w:color w:val="000000" w:themeColor="text1"/>
                <w:sz w:val="12"/>
                <w:szCs w:val="12"/>
                <w:vertAlign w:val="superscript"/>
              </w:rPr>
              <w:t>3)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FE7559C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in Mio. €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28CC2A46" w14:textId="77B700FB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2.260,31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3B7E88C9" w14:textId="19E04C43" w:rsidR="0036268A" w:rsidRPr="0036268A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5.398,05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00525A32" w14:textId="731B7169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5,97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25AD51A" w14:textId="2732321F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1.237,83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1AE3558" w14:textId="2B90A80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12,86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3412C3D" w14:textId="45EB067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78,33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64AEDA2" w14:textId="55588EAE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913,94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38B5902" w14:textId="18B7ED9E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1.983,76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3E296E9" w14:textId="62CDDAA2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6.097,49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6C46C25" w14:textId="2EBF58EC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3.983,24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87598E3" w14:textId="40F70F40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1.644,77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2772750" w14:textId="61418A0F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52,02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102C02A7" w14:textId="64DA7DF2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1.538,45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36E8B4D" w14:textId="0B463C32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1.892,06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2E2B927" w14:textId="6BD2EFFC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1.491,50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EE5DF25" w14:textId="38C29F5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1.215,45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3AE36FB" w14:textId="1755C7D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97,15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6D7FF8EC" w14:textId="3CAA7F3C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29.806,01</w:t>
            </w:r>
          </w:p>
        </w:tc>
      </w:tr>
      <w:tr w:rsidR="0036268A" w:rsidRPr="001D42F9" w14:paraId="5C5153FC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233F5FAA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proofErr w:type="spellStart"/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Landw</w:t>
            </w:r>
            <w:proofErr w:type="spellEnd"/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 xml:space="preserve">. Betriebe 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br/>
              <w:t>(&gt; 5 ha LF)</w:t>
            </w:r>
            <w:r w:rsidRPr="001D42F9">
              <w:rPr>
                <w:rFonts w:cs="Arial"/>
                <w:color w:val="000000" w:themeColor="text1"/>
                <w:sz w:val="12"/>
                <w:szCs w:val="12"/>
                <w:vertAlign w:val="superscript"/>
              </w:rPr>
              <w:t>3)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145B88D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jc w:val="righ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in 1.000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7AC5D11C" w14:textId="72403527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37,50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11F421DA" w14:textId="60E20209" w:rsidR="0036268A" w:rsidRPr="0036268A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81,56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5DC35347" w14:textId="79F4CC16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0,05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95EB5A4" w14:textId="0829D9BE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5,37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316B2F2B" w14:textId="4CE9636F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0,13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7FD4F3F" w14:textId="670A9B73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0,51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BD620CB" w14:textId="4F0C5AE3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15,30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0B4DDCA" w14:textId="44A5389A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4,75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5AD8A9D" w14:textId="772602C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34,04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DAB892B" w14:textId="70FA80FC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33,57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8BA122F" w14:textId="28F7A2E1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15,31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5586D91" w14:textId="3B1B324C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1,07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C701B02" w14:textId="569D542E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6,49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3C8F293" w14:textId="36996F8A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4,15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F0E9285" w14:textId="6490AE40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11,63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D17DD17" w14:textId="62FFC181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3,59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1789C753" w14:textId="48FABE6C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0,69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1BB07A52" w14:textId="72EE885D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255,02</w:t>
            </w:r>
          </w:p>
        </w:tc>
      </w:tr>
      <w:tr w:rsidR="0036268A" w:rsidRPr="001D42F9" w14:paraId="7917C553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370FCD3A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Ø ha LF/Betrieb</w:t>
            </w:r>
            <w:r w:rsidRPr="001D42F9">
              <w:rPr>
                <w:rFonts w:cs="Arial"/>
                <w:color w:val="000000" w:themeColor="text1"/>
                <w:sz w:val="12"/>
                <w:szCs w:val="12"/>
                <w:vertAlign w:val="superscript"/>
              </w:rPr>
              <w:t>3)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410C60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in ha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7E84A4B3" w14:textId="3F88C04D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37,47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41AF6189" w14:textId="28772425" w:rsidR="0036268A" w:rsidRPr="0036268A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37,84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003D9E03" w14:textId="3E4EC59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38,00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6E39961" w14:textId="4E27C70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241,64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47FF23B" w14:textId="273ADAFB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60,00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B7CC169" w14:textId="5F6AE5E7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27,45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C14BC47" w14:textId="3AFC4A86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50,11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287AF42" w14:textId="22798C1C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283,49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1A5B4B0C" w14:textId="38789C4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76,00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B5ADD8E" w14:textId="3A27835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44,36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7F27464" w14:textId="49AF9702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46,49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B67F812" w14:textId="0AC313E2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67,85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EA498E9" w14:textId="0AAA8D1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138,24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B8B22B3" w14:textId="5A94067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277,61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3BEF0D6" w14:textId="5303CEF1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84,07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F2A2A57" w14:textId="6F184D3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215,13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FA73B54" w14:textId="268254E6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34,35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1D9BB266" w14:textId="1D2F68F7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65,04</w:t>
            </w:r>
          </w:p>
        </w:tc>
      </w:tr>
      <w:tr w:rsidR="0036268A" w:rsidRPr="001D42F9" w14:paraId="79915041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1FF9EBED" w14:textId="38F43E44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Waldfläche</w:t>
            </w:r>
            <w:r w:rsidRPr="001D42F9">
              <w:rPr>
                <w:rFonts w:cs="Arial"/>
                <w:color w:val="000000" w:themeColor="text1"/>
                <w:sz w:val="12"/>
                <w:szCs w:val="12"/>
                <w:vertAlign w:val="superscript"/>
              </w:rPr>
              <w:t>1)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CB6CB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in 1.000 ha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1B5D5F77" w14:textId="64342D8A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1.353,13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68242A46" w14:textId="367AB80B" w:rsidR="0036268A" w:rsidRPr="0036268A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2.492,87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4E76BBA9" w14:textId="3C3E984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15,78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C0A2261" w14:textId="5D507A3A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1.036,10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BD5B0DD" w14:textId="58B528D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0,44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FEEEF04" w14:textId="5EC8131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4,26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C54597A" w14:textId="1CAA297E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844,44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AF95BE3" w14:textId="632D05A3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495,55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B46E0A3" w14:textId="5A60B263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1.033,75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924D0DE" w14:textId="3C35CFB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846,40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346D8DAB" w14:textId="5A6C40F9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807,99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9E0BBB9" w14:textId="1B5B19CC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89,52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D8EA9E8" w14:textId="4BEF1D51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494,12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519133C" w14:textId="712AC40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462,05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E039246" w14:textId="30255C2F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162,55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A0F9172" w14:textId="6A2CE211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540,57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24BB2BB" w14:textId="5B50580A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20,48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5D14947C" w14:textId="3ECB9BC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10.679,51</w:t>
            </w:r>
          </w:p>
        </w:tc>
      </w:tr>
      <w:tr w:rsidR="0036268A" w:rsidRPr="001D42F9" w14:paraId="69D9BF78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56C0CD71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proofErr w:type="spellStart"/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Landw</w:t>
            </w:r>
            <w:proofErr w:type="spellEnd"/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. gen. Fläche</w:t>
            </w:r>
            <w:r w:rsidRPr="001D42F9">
              <w:rPr>
                <w:rFonts w:cs="Arial"/>
                <w:color w:val="000000" w:themeColor="text1"/>
                <w:sz w:val="12"/>
                <w:szCs w:val="12"/>
                <w:vertAlign w:val="superscript"/>
              </w:rPr>
              <w:t>3)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63D65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in 1.000 ha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47BE2142" w14:textId="0A0BA4C1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1.405,00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640ECB73" w14:textId="00C8BA5D" w:rsidR="0036268A" w:rsidRPr="0036268A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3.086,50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269FD8E4" w14:textId="7D779649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1,90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D505BB2" w14:textId="356724B7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1.297,60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EDAB6B2" w14:textId="60A2A4FF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7,80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79FAE3E" w14:textId="62EC0A4C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14,00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3EC69CD" w14:textId="72A439F2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766,70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FA398D1" w14:textId="1009F43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1.346,60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22A5E60" w14:textId="7E0C2A1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2.586,90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E733130" w14:textId="168E5ED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1.489,00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1432CDA4" w14:textId="0D6972B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711,80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C07D6D4" w14:textId="522702D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72,60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3C98371" w14:textId="7DBC7DAD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897,20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4C46CC6" w14:textId="6282CFA9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1.152,10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E8DE942" w14:textId="7FE4870F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977,70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53A503C" w14:textId="0E2B5A1B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772,30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924DDAB" w14:textId="3430CD20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23,70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1658DB17" w14:textId="7F7C7D4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16.585,70</w:t>
            </w:r>
          </w:p>
        </w:tc>
      </w:tr>
      <w:tr w:rsidR="0036268A" w:rsidRPr="001D42F9" w14:paraId="7B1F04F3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61934EAF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Ackerfläche</w:t>
            </w:r>
            <w:r w:rsidRPr="001D42F9">
              <w:rPr>
                <w:rFonts w:cs="Arial"/>
                <w:color w:val="000000" w:themeColor="text1"/>
                <w:sz w:val="12"/>
                <w:szCs w:val="12"/>
                <w:vertAlign w:val="superscript"/>
              </w:rPr>
              <w:t>3)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3E8595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in 1.000 ha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5897A88D" w14:textId="28B4A02B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807,30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4D2A1A24" w14:textId="794C380D" w:rsidR="0036268A" w:rsidRPr="0036268A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2.033,30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6339A6A6" w14:textId="71559C4B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1,10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5BB2AC3" w14:textId="1EEDC31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995,10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864495D" w14:textId="183AD2A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1,50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A5F5C69" w14:textId="39FF3C0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5,40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7690A00" w14:textId="2C7F5DBF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460,80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3B18462" w14:textId="7758EFB2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1.074,00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C306A0A" w14:textId="067266EC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1.877,80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860AB38" w14:textId="3D174D7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1.069,20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F9555EA" w14:textId="0FD515B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389,00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F0DD24A" w14:textId="47F3780B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33,20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0494A75" w14:textId="5A12552D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702,80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6BA41B8" w14:textId="054CBF19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976,90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2781A2A" w14:textId="33162E97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651,20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490B3DF" w14:textId="0731093D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602,80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E513A18" w14:textId="4211D4A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8,00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7D2E7A84" w14:textId="3E5DC567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11.681,40</w:t>
            </w:r>
          </w:p>
        </w:tc>
      </w:tr>
      <w:tr w:rsidR="0036268A" w:rsidRPr="001D42F9" w14:paraId="06BE89A5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700DC6CD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 xml:space="preserve">Dauergrünland </w:t>
            </w:r>
            <w:r w:rsidRPr="001D42F9">
              <w:rPr>
                <w:rFonts w:cs="Arial"/>
                <w:color w:val="000000" w:themeColor="text1"/>
                <w:sz w:val="12"/>
                <w:szCs w:val="12"/>
                <w:vertAlign w:val="superscript"/>
              </w:rPr>
              <w:t>3)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908F4C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in 1.000 ha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53D634F1" w14:textId="5221C03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548,40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5BB9F5B0" w14:textId="4289885D" w:rsidR="0036268A" w:rsidRPr="0036268A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1.039,60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08134F9C" w14:textId="2D8C93A0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0,80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7E1D203" w14:textId="2604BBD6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298,20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D429BB9" w14:textId="01E2DA6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6,20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F5CF1DB" w14:textId="2D0CA47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6,50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BB73CBF" w14:textId="0817DAFD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300,00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FA22B3B" w14:textId="1D2B129F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269,40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B61209E" w14:textId="06630D1C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689,50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82D315B" w14:textId="494EDBDB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406,10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38CB2F60" w14:textId="6EE49EC2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249,80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5E53C02" w14:textId="70C0A54E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39,00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63BF32B" w14:textId="777D31C6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189,70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4EC7550" w14:textId="1A8A969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172,80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E5D5CD8" w14:textId="4007485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320,40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EBFC20E" w14:textId="3060722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167,60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D846907" w14:textId="76B9B84A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13,50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3BBE187F" w14:textId="229EF3D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4.704,20</w:t>
            </w:r>
          </w:p>
        </w:tc>
      </w:tr>
      <w:tr w:rsidR="0036268A" w:rsidRPr="001D42F9" w14:paraId="5B46ED2E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56B339AF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  <w:vertAlign w:val="superscript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 xml:space="preserve">Benachteiligte Gebiete </w:t>
            </w:r>
            <w:r w:rsidRPr="001D42F9">
              <w:rPr>
                <w:rFonts w:cs="Arial"/>
                <w:color w:val="000000" w:themeColor="text1"/>
                <w:sz w:val="12"/>
                <w:szCs w:val="12"/>
                <w:vertAlign w:val="superscript"/>
              </w:rPr>
              <w:t>3)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8D800" w14:textId="6323F381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in 1.000 ha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32434148" w14:textId="0496FC0F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702,19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592C335B" w14:textId="3D3F05FD" w:rsidR="0036268A" w:rsidRPr="0036268A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1.904,24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0FBB1FD9" w14:textId="5AB31E36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1,49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8C18FFE" w14:textId="629EDCCE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1.085,89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4BDB3AD" w14:textId="545F5CEC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5,96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CA2DABA" w14:textId="6DE3ECD7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/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EADD41B" w14:textId="4E041AB1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363,83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DAEF509" w14:textId="7D52B489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/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BFB4352" w14:textId="2DED874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1.121,50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1526D98" w14:textId="184AF3A6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311,84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2431AA9" w14:textId="44FC2D20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412,24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362B94F" w14:textId="77F91B83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70,62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D6BF0EE" w14:textId="0F2BC50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289,74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1069D39" w14:textId="1D2464BF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370,93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15CA677B" w14:textId="7A9771DB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10,83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0F09003" w14:textId="2277FB36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360,13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7D16AA6" w14:textId="753FAE7A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/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37F55EE9" w14:textId="7DCEF5FE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7.011,42</w:t>
            </w:r>
          </w:p>
        </w:tc>
      </w:tr>
      <w:tr w:rsidR="0036268A" w:rsidRPr="001D42F9" w14:paraId="7DDEBC2A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4B05E410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Rinderhalter</w:t>
            </w:r>
            <w:r w:rsidRPr="001D42F9">
              <w:rPr>
                <w:rFonts w:cs="Arial"/>
                <w:color w:val="000000" w:themeColor="text1"/>
                <w:sz w:val="12"/>
                <w:szCs w:val="12"/>
                <w:vertAlign w:val="superscript"/>
              </w:rPr>
              <w:t>4)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</w:tcPr>
          <w:p w14:paraId="3C0B184C" w14:textId="6D779F21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in 1.000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10AFF753" w14:textId="6F1A9F1A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14.481,00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49AFEB37" w14:textId="7351FF80" w:rsidR="0036268A" w:rsidRPr="0036268A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39.113,00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7CDF826E" w14:textId="0EDB5FF9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32,00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59BB3EB" w14:textId="6AA6DF8D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3.836,00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151FEE2" w14:textId="5795A0D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70,00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1AC0D01" w14:textId="38EFA103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86,00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07B9E3A" w14:textId="22E57CF1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7.373,00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1720020" w14:textId="1205C1A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3.183,00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D7B7211" w14:textId="7E437D7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18.625,00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3D3B09F" w14:textId="2F270C8B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15.572,00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B2B9CD0" w14:textId="3F41C9DE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4.435,00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32BC003" w14:textId="082C2F6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601,00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0721505" w14:textId="2F32B57C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6.412,00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39D4A2A" w14:textId="290E6CC2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2.830,00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43315F0" w14:textId="2864BD5C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6.651,00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6DD4226" w14:textId="7D02ACC6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3.956,00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13F7ADA" w14:textId="42213E41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188,00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5B58EF3C" w14:textId="07268B19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127.256,00</w:t>
            </w:r>
          </w:p>
        </w:tc>
      </w:tr>
      <w:tr w:rsidR="0036268A" w:rsidRPr="001D42F9" w14:paraId="0E586CA3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64E5A29F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Milchkuhhalter</w:t>
            </w:r>
            <w:r w:rsidRPr="001D42F9">
              <w:rPr>
                <w:rFonts w:cs="Arial"/>
                <w:color w:val="000000" w:themeColor="text1"/>
                <w:sz w:val="12"/>
                <w:szCs w:val="12"/>
                <w:vertAlign w:val="superscript"/>
              </w:rPr>
              <w:t>4)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</w:tcPr>
          <w:p w14:paraId="589CA845" w14:textId="13E1354E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in 1.000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0CF0383C" w14:textId="29795AA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5.279,00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76AA0F1D" w14:textId="59B31772" w:rsidR="0036268A" w:rsidRPr="0036268A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23.365,00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7512CA03" w14:textId="396F3E97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5,00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CDCC64E" w14:textId="3592465B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547,00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CB089DB" w14:textId="27B7E282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41,00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BA58993" w14:textId="4DC41D9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14,00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89B9F5A" w14:textId="3D3048C7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2.189,00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53CF617" w14:textId="33B595DB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618,00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3EB9CB9D" w14:textId="1615803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7.569,00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8C5183A" w14:textId="31603C4E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4.638,00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3C3F733D" w14:textId="2C718CBA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1.356,00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934C2E6" w14:textId="31623482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159,00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825E64B" w14:textId="534765BA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1.048,00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100A4EF" w14:textId="7BD9E353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496,00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0C44EED" w14:textId="31DBDD3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2.821,00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614955E" w14:textId="73EB6631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436,00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EB3049F" w14:textId="5CE75A06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60,00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34C540EC" w14:textId="62BD2C4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50.581,00</w:t>
            </w:r>
          </w:p>
        </w:tc>
      </w:tr>
      <w:tr w:rsidR="0036268A" w:rsidRPr="001D42F9" w14:paraId="269A1355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714C66F4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Schweinehalter</w:t>
            </w:r>
            <w:r w:rsidRPr="001D42F9">
              <w:rPr>
                <w:rFonts w:cs="Arial"/>
                <w:color w:val="000000" w:themeColor="text1"/>
                <w:sz w:val="12"/>
                <w:szCs w:val="12"/>
                <w:vertAlign w:val="superscript"/>
              </w:rPr>
              <w:t>4)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169242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in 1.000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4BF5ABF1" w14:textId="7D79B7B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1.510,00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2AD21EB5" w14:textId="5205947C" w:rsidR="0036268A" w:rsidRPr="0036268A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3.380,00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59F0DDA5" w14:textId="109B9FC0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/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873DF42" w14:textId="348382A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140,00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048920F" w14:textId="582C8DE0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/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B18344C" w14:textId="32CD6DCC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/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A9B2233" w14:textId="4AA85AF1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580,00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C7BC928" w14:textId="4FDF8B1C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130,00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3E0DA12" w14:textId="6FAAC6EB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4.040,00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41ADCE0" w14:textId="1F4527E1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5.350,00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5984C6C" w14:textId="13D922EC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130,00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EB8BD47" w14:textId="60112381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10,00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304211CE" w14:textId="6E0C1B2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120,00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1B1CA79" w14:textId="3ACF8989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150,00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CB17E77" w14:textId="06B3A0FF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510,00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04D7478" w14:textId="48BA4BA2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120,00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67A063F" w14:textId="138EF4E6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/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524E72E1" w14:textId="6C9B1B96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16.170,00</w:t>
            </w:r>
          </w:p>
        </w:tc>
      </w:tr>
      <w:tr w:rsidR="0036268A" w:rsidRPr="001D42F9" w14:paraId="49CB313C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7FE46570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Anzahl der Rinder</w:t>
            </w:r>
            <w:r w:rsidRPr="001D42F9">
              <w:rPr>
                <w:rFonts w:cs="Arial"/>
                <w:color w:val="000000" w:themeColor="text1"/>
                <w:sz w:val="12"/>
                <w:szCs w:val="12"/>
                <w:vertAlign w:val="superscript"/>
              </w:rPr>
              <w:t>4)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</w:tcPr>
          <w:p w14:paraId="7814776A" w14:textId="4ACE56B8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in 1.000 Stück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443615EB" w14:textId="24F5B06B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905,66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69F3AE50" w14:textId="73771F67" w:rsidR="0036268A" w:rsidRPr="0036268A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2.804,39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44731A04" w14:textId="65FED642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0,73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EB9D4F6" w14:textId="392B8916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436,67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A2B9C1D" w14:textId="11075FA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8,07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610C799" w14:textId="372646AA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5,62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CC601DE" w14:textId="6FC3EBC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389,68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342477D" w14:textId="02FAF356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456,69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0BD55D6" w14:textId="282D98C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2.318,96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A92BAE6" w14:textId="603D86D9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1.262,80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A18E053" w14:textId="3080C9BD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295,12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76290AB" w14:textId="34B59D7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38,97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3B54B2A8" w14:textId="20B2B98E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432,07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B56BC43" w14:textId="28B6DA4B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271,43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9811908" w14:textId="22EBA099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934,15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8A9EE58" w14:textId="0293DC47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275,18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A2986C6" w14:textId="3DF0F4E1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14,42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56244DD8" w14:textId="74691D2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10.836,20</w:t>
            </w:r>
          </w:p>
        </w:tc>
      </w:tr>
      <w:tr w:rsidR="0036268A" w:rsidRPr="001D42F9" w14:paraId="1C2A5D0B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132C9581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Anzahl der Milchkühe</w:t>
            </w:r>
            <w:r w:rsidRPr="001D42F9">
              <w:rPr>
                <w:rFonts w:cs="Arial"/>
                <w:color w:val="000000" w:themeColor="text1"/>
                <w:sz w:val="12"/>
                <w:szCs w:val="12"/>
                <w:vertAlign w:val="superscript"/>
              </w:rPr>
              <w:t>4)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</w:tcPr>
          <w:p w14:paraId="30702D03" w14:textId="624534A6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in 1.000 Stück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5A7B99F0" w14:textId="54835A8D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309,15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52CD81D3" w14:textId="7D5C838C" w:rsidR="0036268A" w:rsidRPr="0036268A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1.056,86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30FA5C3C" w14:textId="7A6D7143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0,10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FB148CF" w14:textId="173D795B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123,62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1F42ECF7" w14:textId="457FB366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3,02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589894F" w14:textId="05B5F530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1,03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86583C6" w14:textId="024DB031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119,58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97D283C" w14:textId="6571FEA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149,23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17D4F73" w14:textId="60FF2D6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783,84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F5DDDD2" w14:textId="4F88AAC6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375,14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F13A29E" w14:textId="784F550B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94,26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F5285CE" w14:textId="0F437F3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11,92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BE3F3CD" w14:textId="165A24BC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164,34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30CA948" w14:textId="00779919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97,69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7C716A2" w14:textId="2E99908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341,63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BBC18C6" w14:textId="32708A22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81,40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A0F2830" w14:textId="3E1FEBDD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4,15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4285A57C" w14:textId="7B7948E7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3.712,82</w:t>
            </w:r>
          </w:p>
        </w:tc>
      </w:tr>
      <w:tr w:rsidR="0036268A" w:rsidRPr="001D42F9" w14:paraId="34D7D958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20401E0E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Anzahl der Schweine</w:t>
            </w:r>
            <w:r w:rsidRPr="001D42F9">
              <w:rPr>
                <w:rFonts w:cs="Arial"/>
                <w:color w:val="000000" w:themeColor="text1"/>
                <w:sz w:val="12"/>
                <w:szCs w:val="12"/>
                <w:vertAlign w:val="superscript"/>
              </w:rPr>
              <w:t>4)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CDB542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in 1.000 Stück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2CAF8B55" w14:textId="4261375B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1.256,10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6580F400" w14:textId="4D7C175E" w:rsidR="0036268A" w:rsidRPr="0036268A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2.435,50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1F1D7FB7" w14:textId="0F37E516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/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9B94F8B" w14:textId="62FE2EC8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537,80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52D6CF2" w14:textId="0828C466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/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AB97DDF" w14:textId="5932DA06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/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91E9473" w14:textId="361D5C73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371,20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531E1B6" w14:textId="3B5A0E5D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568,00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5ACC61A" w14:textId="7376692D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7.037,80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038BC1F" w14:textId="496FB06F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5.851,00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B95C197" w14:textId="45EE951B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93,20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B30668C" w14:textId="2AF0F097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1,80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ADAAE2C" w14:textId="5EF434D7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457,20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258B95C" w14:textId="52AC6EC1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971,70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0CBBD0F" w14:textId="74A497C7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1.006,40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320E2F5" w14:textId="12E0DD4E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636,00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FAFAA3F" w14:textId="4CC37E77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/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0122F32E" w14:textId="1D45F5A3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21.223,70</w:t>
            </w:r>
          </w:p>
        </w:tc>
      </w:tr>
      <w:tr w:rsidR="0036268A" w:rsidRPr="001D42F9" w14:paraId="3F5BE1F8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57B9D032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Milcherzeugung</w:t>
            </w:r>
            <w:r w:rsidRPr="001D42F9">
              <w:rPr>
                <w:rFonts w:cs="Arial"/>
                <w:color w:val="000000" w:themeColor="text1"/>
                <w:sz w:val="12"/>
                <w:szCs w:val="12"/>
                <w:vertAlign w:val="superscript"/>
              </w:rPr>
              <w:t>5)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750198" w14:textId="77777777" w:rsidR="0036268A" w:rsidRPr="001D42F9" w:rsidRDefault="0036268A" w:rsidP="0036268A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in 1.000 Tonnen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39CAE3E9" w14:textId="6AD2E233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2.374,47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37962442" w14:textId="30BE5A0F" w:rsidR="0036268A" w:rsidRPr="0036268A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8.207,57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15F9BDD0" w14:textId="221F3CD3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0,90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8F39321" w14:textId="2C9404E0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1.181,51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360262B" w14:textId="221331C0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24,73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AA4F68B" w14:textId="1DB6C119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8,15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59311CE" w14:textId="20F3D34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957,58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61EE779" w14:textId="30393061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1.436,94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AA2EC6A" w14:textId="6A9291DB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7.304,38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7548815" w14:textId="589CB48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3.684,86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0F564EB" w14:textId="656D571F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801,50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12D7CAA" w14:textId="511A696E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95,04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91451D0" w14:textId="578CCFC9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1.655,93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B935A0C" w14:textId="7ED01F05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984,95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EF27520" w14:textId="531125FA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3.065,91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683FC5C" w14:textId="7033E0A4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813,11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1074FD96" w14:textId="0FA17E22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33,78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733124C0" w14:textId="1A2C3A6F" w:rsidR="0036268A" w:rsidRPr="001D42F9" w:rsidRDefault="0036268A" w:rsidP="0036268A">
            <w:pPr>
              <w:pStyle w:val="1StTabelle"/>
              <w:spacing w:line="192" w:lineRule="exact"/>
              <w:jc w:val="right"/>
              <w:rPr>
                <w:rFonts w:cs="Arial"/>
                <w:sz w:val="12"/>
                <w:szCs w:val="12"/>
              </w:rPr>
            </w:pPr>
            <w:r w:rsidRPr="0036268A">
              <w:rPr>
                <w:rFonts w:cs="Arial"/>
                <w:sz w:val="12"/>
                <w:szCs w:val="12"/>
              </w:rPr>
              <w:t>32.597,52</w:t>
            </w:r>
          </w:p>
        </w:tc>
      </w:tr>
      <w:tr w:rsidR="00C86638" w:rsidRPr="001D42F9" w14:paraId="5D5BD37E" w14:textId="77777777" w:rsidTr="00C86638">
        <w:tblPrEx>
          <w:tblCellMar>
            <w:left w:w="71" w:type="dxa"/>
            <w:right w:w="71" w:type="dxa"/>
          </w:tblCellMar>
        </w:tblPrEx>
        <w:trPr>
          <w:gridAfter w:val="1"/>
          <w:wAfter w:w="29" w:type="dxa"/>
          <w:cantSplit/>
          <w:trHeight w:val="113"/>
        </w:trPr>
        <w:tc>
          <w:tcPr>
            <w:tcW w:w="2682" w:type="dxa"/>
            <w:gridSpan w:val="2"/>
            <w:vAlign w:val="bottom"/>
          </w:tcPr>
          <w:p w14:paraId="1106C821" w14:textId="0F9BB1F7" w:rsidR="00C86638" w:rsidRPr="001D42F9" w:rsidRDefault="00C86638" w:rsidP="00C86638">
            <w:pPr>
              <w:pStyle w:val="1StTabelle"/>
              <w:spacing w:before="6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059" w:type="dxa"/>
            <w:gridSpan w:val="18"/>
            <w:vAlign w:val="bottom"/>
          </w:tcPr>
          <w:p w14:paraId="42F8C9A0" w14:textId="189469DE" w:rsidR="00C86638" w:rsidRPr="001D42F9" w:rsidRDefault="00C86638" w:rsidP="00C86638">
            <w:pPr>
              <w:pStyle w:val="1StTabelle"/>
              <w:spacing w:before="6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D42F9">
              <w:rPr>
                <w:rFonts w:ascii="Arial" w:hAnsi="Arial" w:cs="Arial"/>
                <w:b/>
                <w:bCs/>
                <w:color w:val="000000" w:themeColor="text1"/>
              </w:rPr>
              <w:t>Anteile der Länder am Bund (%)</w:t>
            </w:r>
          </w:p>
        </w:tc>
      </w:tr>
      <w:tr w:rsidR="00C86638" w:rsidRPr="001D42F9" w14:paraId="6D2AED30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26CD76D8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Bevölkerung insgesamt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550FCA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Anteil a. D. in %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614B919F" w14:textId="705BF997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13,4</w:t>
            </w:r>
          </w:p>
        </w:tc>
        <w:tc>
          <w:tcPr>
            <w:tcW w:w="685" w:type="dxa"/>
            <w:shd w:val="clear" w:color="000000" w:fill="FFFFFF"/>
            <w:vAlign w:val="center"/>
          </w:tcPr>
          <w:p w14:paraId="2B1E676A" w14:textId="22F2C8C7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15,8</w:t>
            </w:r>
          </w:p>
        </w:tc>
        <w:tc>
          <w:tcPr>
            <w:tcW w:w="628" w:type="dxa"/>
            <w:shd w:val="clear" w:color="000000" w:fill="FFFFFF"/>
            <w:vAlign w:val="center"/>
          </w:tcPr>
          <w:p w14:paraId="48722181" w14:textId="31D7F6C3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4,5</w:t>
            </w:r>
          </w:p>
        </w:tc>
        <w:tc>
          <w:tcPr>
            <w:tcW w:w="656" w:type="dxa"/>
            <w:shd w:val="clear" w:color="000000" w:fill="FFFFFF"/>
            <w:vAlign w:val="center"/>
          </w:tcPr>
          <w:p w14:paraId="5D7C1D17" w14:textId="5449C064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3,1</w:t>
            </w:r>
          </w:p>
        </w:tc>
        <w:tc>
          <w:tcPr>
            <w:tcW w:w="657" w:type="dxa"/>
            <w:shd w:val="clear" w:color="000000" w:fill="FFFFFF"/>
            <w:vAlign w:val="center"/>
          </w:tcPr>
          <w:p w14:paraId="7D74E347" w14:textId="79C37CF3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0,8</w:t>
            </w:r>
          </w:p>
        </w:tc>
        <w:tc>
          <w:tcPr>
            <w:tcW w:w="656" w:type="dxa"/>
            <w:shd w:val="clear" w:color="000000" w:fill="FFFFFF"/>
            <w:vAlign w:val="center"/>
          </w:tcPr>
          <w:p w14:paraId="08401887" w14:textId="41B4CB91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2,2</w:t>
            </w:r>
          </w:p>
        </w:tc>
        <w:tc>
          <w:tcPr>
            <w:tcW w:w="657" w:type="dxa"/>
            <w:shd w:val="clear" w:color="000000" w:fill="FFFFFF"/>
            <w:vAlign w:val="center"/>
          </w:tcPr>
          <w:p w14:paraId="1DF99EBB" w14:textId="1FA2D34F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7,6</w:t>
            </w:r>
          </w:p>
        </w:tc>
        <w:tc>
          <w:tcPr>
            <w:tcW w:w="656" w:type="dxa"/>
            <w:shd w:val="clear" w:color="000000" w:fill="FFFFFF"/>
            <w:vAlign w:val="center"/>
          </w:tcPr>
          <w:p w14:paraId="0C4B1B71" w14:textId="10A84211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1,9</w:t>
            </w:r>
          </w:p>
        </w:tc>
        <w:tc>
          <w:tcPr>
            <w:tcW w:w="657" w:type="dxa"/>
            <w:shd w:val="clear" w:color="000000" w:fill="FFFFFF"/>
            <w:vAlign w:val="center"/>
          </w:tcPr>
          <w:p w14:paraId="386877AC" w14:textId="3EE52192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9,6</w:t>
            </w:r>
          </w:p>
        </w:tc>
        <w:tc>
          <w:tcPr>
            <w:tcW w:w="656" w:type="dxa"/>
            <w:shd w:val="clear" w:color="000000" w:fill="FFFFFF"/>
            <w:vAlign w:val="center"/>
          </w:tcPr>
          <w:p w14:paraId="1AC3CF1D" w14:textId="49E55650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21,5</w:t>
            </w:r>
          </w:p>
        </w:tc>
        <w:tc>
          <w:tcPr>
            <w:tcW w:w="657" w:type="dxa"/>
            <w:shd w:val="clear" w:color="000000" w:fill="FFFFFF"/>
            <w:vAlign w:val="center"/>
          </w:tcPr>
          <w:p w14:paraId="64ED45E7" w14:textId="2425A0F8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4,9</w:t>
            </w:r>
          </w:p>
        </w:tc>
        <w:tc>
          <w:tcPr>
            <w:tcW w:w="656" w:type="dxa"/>
            <w:shd w:val="clear" w:color="000000" w:fill="FFFFFF"/>
            <w:vAlign w:val="center"/>
          </w:tcPr>
          <w:p w14:paraId="7D9F9BDC" w14:textId="6EBAF90D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1,2</w:t>
            </w:r>
          </w:p>
        </w:tc>
        <w:tc>
          <w:tcPr>
            <w:tcW w:w="657" w:type="dxa"/>
            <w:shd w:val="clear" w:color="000000" w:fill="FFFFFF"/>
            <w:vAlign w:val="center"/>
          </w:tcPr>
          <w:p w14:paraId="6F2B4B2B" w14:textId="649235DE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4,8</w:t>
            </w:r>
          </w:p>
        </w:tc>
        <w:tc>
          <w:tcPr>
            <w:tcW w:w="656" w:type="dxa"/>
            <w:shd w:val="clear" w:color="000000" w:fill="FFFFFF"/>
            <w:vAlign w:val="center"/>
          </w:tcPr>
          <w:p w14:paraId="6AEFA163" w14:textId="477A61FC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2,6</w:t>
            </w:r>
          </w:p>
        </w:tc>
        <w:tc>
          <w:tcPr>
            <w:tcW w:w="657" w:type="dxa"/>
            <w:shd w:val="clear" w:color="000000" w:fill="FFFFFF"/>
            <w:vAlign w:val="center"/>
          </w:tcPr>
          <w:p w14:paraId="060F3B0B" w14:textId="591AE724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3,5</w:t>
            </w:r>
          </w:p>
        </w:tc>
        <w:tc>
          <w:tcPr>
            <w:tcW w:w="656" w:type="dxa"/>
            <w:shd w:val="clear" w:color="000000" w:fill="FFFFFF"/>
            <w:vAlign w:val="center"/>
          </w:tcPr>
          <w:p w14:paraId="1158D404" w14:textId="5549A487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2,5</w:t>
            </w:r>
          </w:p>
        </w:tc>
        <w:tc>
          <w:tcPr>
            <w:tcW w:w="657" w:type="dxa"/>
            <w:shd w:val="clear" w:color="000000" w:fill="FFFFFF"/>
            <w:vAlign w:val="center"/>
          </w:tcPr>
          <w:p w14:paraId="17CA47B7" w14:textId="12FC1627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7,5</w:t>
            </w:r>
          </w:p>
        </w:tc>
        <w:tc>
          <w:tcPr>
            <w:tcW w:w="737" w:type="dxa"/>
            <w:shd w:val="clear" w:color="000000" w:fill="FFFFFF"/>
            <w:vAlign w:val="center"/>
          </w:tcPr>
          <w:p w14:paraId="462DFC0A" w14:textId="57AB226C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100</w:t>
            </w:r>
          </w:p>
        </w:tc>
      </w:tr>
      <w:tr w:rsidR="00C86638" w:rsidRPr="001D42F9" w14:paraId="1C3CFBB4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22DA374F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Gebietsfläche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888A8B1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Anteil a. D. in %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1DBC63B9" w14:textId="3F3B39E8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10,0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5F4A6661" w14:textId="71B465F3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19,7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44467D97" w14:textId="1FFDA6B6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0,2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F4CE857" w14:textId="263CE266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8,3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47A2D52" w14:textId="334F8616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0,1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E2962D9" w14:textId="4E148D7E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14C22AA7" w14:textId="57AEE7F5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5,9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7EAFA0B" w14:textId="2B586907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6,5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C876CBD" w14:textId="220DD95D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13,3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2634223" w14:textId="49CD3D2D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9,5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4ED0A62" w14:textId="5779C2E1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5,6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4B4515B" w14:textId="397D4F5D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0,7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4A1DE5C" w14:textId="04CADF0B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5,2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0DC4224" w14:textId="7B7D1F5E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5,7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CE24D4B" w14:textId="6E083271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4,4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0BC3DDF" w14:textId="23AA5CE1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4,5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09E3ECC" w14:textId="4D451F54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0,6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71DBE715" w14:textId="5238413E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100</w:t>
            </w:r>
          </w:p>
        </w:tc>
      </w:tr>
      <w:tr w:rsidR="00C86638" w:rsidRPr="001D42F9" w14:paraId="54217A2A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6A90F198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 xml:space="preserve">Erwerbstätige i. d. 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br/>
              <w:t>Landwirtschaft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913FD1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Anteil a. D. in %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404A0879" w14:textId="64AB0473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12,1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7333D1BC" w14:textId="36EE271A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20,6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260219F3" w14:textId="78E1891A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0,1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9AA5479" w14:textId="14E7EF66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4,6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6776D96" w14:textId="1401D1E8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0,1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EB40635" w14:textId="041F68E4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0,4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1B5EFC9E" w14:textId="764FBB50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4,5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60DF950" w14:textId="6E3C8BA3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3,8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1224995" w14:textId="7BC94E14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17,1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B6D929A" w14:textId="51E288F6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13,4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59DDDA2" w14:textId="61F15F20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6,9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44C8454" w14:textId="0E12FC36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0,4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67D5F09" w14:textId="1C01CD69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4,5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2B3B1EA" w14:textId="7570427F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3,2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32BD2916" w14:textId="06E8021A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5,6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DDE0AFC" w14:textId="1C5F22E8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2,9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A581ECA" w14:textId="6992BD7D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0,5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51A222E5" w14:textId="516955A9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100</w:t>
            </w:r>
          </w:p>
        </w:tc>
      </w:tr>
      <w:tr w:rsidR="00C86638" w:rsidRPr="001D42F9" w14:paraId="5055FE6B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23588855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Bruttowertschöpfung der Land- und Forstwirtschaft, Fischerei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672EE03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Anteil a. D. in %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5221A75B" w14:textId="43BE5763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7,6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701E25B9" w14:textId="2D9CECA2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18,1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4F9A17FA" w14:textId="32122B6C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596AFB4" w14:textId="6DB8725A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0DF7D15" w14:textId="5C10E26C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8CE6FA8" w14:textId="79426356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0,3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29E88DA" w14:textId="5D911A10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3,1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6F4E0BF" w14:textId="3259C320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6,7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B5ED926" w14:textId="58573FD5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20,5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0BD77DF" w14:textId="6ACD4DA5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13,4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FAC8398" w14:textId="7059709A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5,5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8415967" w14:textId="1D14F9E6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E0F8F93" w14:textId="18938E65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5,2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603B500" w14:textId="4384E0B7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6,3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7437620" w14:textId="30CF5E15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2177B25" w14:textId="5A531D0B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4,1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9DC2C41" w14:textId="042626B1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0,3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3E9AB672" w14:textId="4104F834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100</w:t>
            </w:r>
          </w:p>
        </w:tc>
      </w:tr>
      <w:tr w:rsidR="00C86638" w:rsidRPr="001D42F9" w14:paraId="70A82FE0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0E0E21E5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proofErr w:type="spellStart"/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Landw</w:t>
            </w:r>
            <w:proofErr w:type="spellEnd"/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 xml:space="preserve">. Betriebe 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br/>
              <w:t>(&gt; 5 ha LF)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F370B8F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Anteil a. D. in %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0DC33DBA" w14:textId="053D848E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14,7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1623B4B5" w14:textId="05B4C720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32,0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72D836B4" w14:textId="118A82DF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BB78502" w14:textId="11B5E964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2,1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A769409" w14:textId="1D4C4628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0,1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21A1648" w14:textId="42339A21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DD5891F" w14:textId="1087C255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6,0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3FA303E" w14:textId="3041AEC5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1,9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019AD63" w14:textId="7574B608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13,3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41D9A56" w14:textId="33968158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13,2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EB6BA40" w14:textId="2A2F351C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6,0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313D709" w14:textId="7C8B9A02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0,4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B2D2711" w14:textId="27E30A7D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2,5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E40BD3A" w14:textId="05D4C32B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1,6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4A80BE5" w14:textId="6AC11CB2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4,6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DDD4861" w14:textId="20AA4E02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1,4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D2E7233" w14:textId="71DE2641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0,3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09DFFAE1" w14:textId="443E09BE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100</w:t>
            </w:r>
          </w:p>
        </w:tc>
      </w:tr>
      <w:tr w:rsidR="00C86638" w:rsidRPr="001D42F9" w14:paraId="6621D222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7F418FAB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Waldfläche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1319786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Anteil a. D. in %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368EA1A8" w14:textId="252BAF1C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12,7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18DC89CB" w14:textId="77275789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23,3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5F9EE977" w14:textId="731275FE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0,1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E6F6753" w14:textId="55FEE63C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9,7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2DBC6F9" w14:textId="198FC11F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46D26FC" w14:textId="18C80691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A7D53EE" w14:textId="4393757B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7,9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509CF1D" w14:textId="52755E6B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4,6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45B7CD4" w14:textId="46292F7E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9,7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4D09D12" w14:textId="3D1110B4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7,9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2267D07" w14:textId="5D769BB5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7,6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99745F1" w14:textId="011C2AA7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0,8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B630492" w14:textId="0EB34973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4,6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0B31C99" w14:textId="45ECF9C8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4,3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25CDEF7" w14:textId="74674FCF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1,5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FE28B35" w14:textId="1B45BBD4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5,1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31037C85" w14:textId="7DA9C128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0,2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6DCCD55A" w14:textId="30E26B8C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100</w:t>
            </w:r>
          </w:p>
        </w:tc>
      </w:tr>
      <w:tr w:rsidR="00C86638" w:rsidRPr="001D42F9" w14:paraId="581A66C1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3A8746AE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proofErr w:type="spellStart"/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Landw</w:t>
            </w:r>
            <w:proofErr w:type="spellEnd"/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. gen. Fläche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2AF635D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Anteil a. D. in %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4D83E50A" w14:textId="1A06AF7E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8,5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57F68D05" w14:textId="156AAD90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18,6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288CD13C" w14:textId="4D301F32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D43AB29" w14:textId="1AEE03D3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7,8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80A1EDB" w14:textId="3834AA90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74EA507" w14:textId="5815C049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0,1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F1DE5D8" w14:textId="747D26D9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4,6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9076350" w14:textId="6ED7B258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8,1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3B79D7B8" w14:textId="6AA1085C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15,6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C5577A6" w14:textId="7DFC5C19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9,0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5DBF1ED" w14:textId="4D662C5F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4,3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1DCC3AC" w14:textId="7F268CAB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0,4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D4B8EA0" w14:textId="71A9B785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5,4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6AB749C" w14:textId="6D090229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6,9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AA5281C" w14:textId="08603BCC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5,9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D00B727" w14:textId="09A9D681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4,7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F7F2C1C" w14:textId="5BB97877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0,1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1CCBF8F4" w14:textId="5C04E7D1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100</w:t>
            </w:r>
          </w:p>
        </w:tc>
      </w:tr>
      <w:tr w:rsidR="00C86638" w:rsidRPr="001D42F9" w14:paraId="72274D6C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07E4EA36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Ackerfläche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F9C2E6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Anteil a. D. in %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4FB6F4FA" w14:textId="23AF3134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6,9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38E10BBD" w14:textId="69D825D7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17,4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2C8C213C" w14:textId="37B6AEDA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6E3D0E4" w14:textId="24CE6853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8,5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3CD1895A" w14:textId="6A570A43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D8F2952" w14:textId="182F8F58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83110A6" w14:textId="0E7C1227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3,9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D586C52" w14:textId="1B260EE3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9,2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4407296" w14:textId="48562805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16,1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778B471" w14:textId="345B8BCC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9,2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CAF259F" w14:textId="510DACD2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3,3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643250B" w14:textId="2006A308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0,3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8F10080" w14:textId="28EFDDBB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6,0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0ACD863" w14:textId="251FC22F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8,4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1F6160C" w14:textId="39DB7AA8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5,6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8B89A28" w14:textId="18D159FD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CFEDB87" w14:textId="742257A4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0,1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3838B292" w14:textId="4462FC2E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100</w:t>
            </w:r>
          </w:p>
        </w:tc>
      </w:tr>
      <w:tr w:rsidR="00C86638" w:rsidRPr="001D42F9" w14:paraId="1A60F99A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68D225E3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Dauergrünland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0466D4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Anteil a. D. in %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00E9CC67" w14:textId="49AF6AC8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11,7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245348C9" w14:textId="4906E497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22,1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2A1C17CC" w14:textId="29994CB2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2C9A4BF" w14:textId="380E6956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6,3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CC1F4FC" w14:textId="419B04D4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0,1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7E05595" w14:textId="0BB4BF65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0,1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143FF1D3" w14:textId="3BBB1772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6,4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42CE412" w14:textId="139B84F2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5,7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9367E1F" w14:textId="73EFD80C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14,7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A916792" w14:textId="6131B57A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8,6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73F0CB3" w14:textId="21C31152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5,3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8D725DD" w14:textId="5E069D85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0,8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0D46C6D" w14:textId="2D77C9AD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0503C9B" w14:textId="51BCE000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3,7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131EA30" w14:textId="14696DE9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6,8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2F21DC4" w14:textId="3F44AD13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3,6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1D6C9204" w14:textId="3A12D0FF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0,3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692A6491" w14:textId="28939CEA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100</w:t>
            </w:r>
          </w:p>
        </w:tc>
      </w:tr>
      <w:tr w:rsidR="00C86638" w:rsidRPr="001D42F9" w14:paraId="230839D4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15544424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Benachteiligte Gebiete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CC6DF96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Anteil a. D. in %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547C5468" w14:textId="0CDFA6E8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10,0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40BF0E98" w14:textId="1C899A82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27,2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7C9FBDDF" w14:textId="5E5A5D3E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744205B" w14:textId="051D5856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15,5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B99FEC7" w14:textId="171E6A7B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0,1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DCFE937" w14:textId="15088684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>–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3C32C36A" w14:textId="08B19DC0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5,2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27F8A96" w14:textId="6986D6E6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–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1F43E22" w14:textId="290A4F79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16,0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2008D8C" w14:textId="51D7FF49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4,4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A4313B2" w14:textId="76642AC7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5,9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A57535A" w14:textId="13F6CD13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1,0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33258CAC" w14:textId="14D9DE34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4,1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2926851" w14:textId="59AB53FD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5,3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5B8D05C" w14:textId="55C7DFE3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0,2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E1E003D" w14:textId="3CB52736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5,1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FFBDB14" w14:textId="37729FEF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>–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7C1093EF" w14:textId="505D6BC8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100</w:t>
            </w:r>
          </w:p>
        </w:tc>
      </w:tr>
      <w:tr w:rsidR="00C86638" w:rsidRPr="001D42F9" w14:paraId="7EB0CE5A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0D9F3330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Rinderhalter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F7B829E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Anteil a. D. in %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304EBA7F" w14:textId="524E8A78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11,4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57555E78" w14:textId="199AF916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30,7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0116149D" w14:textId="6EE8231A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721778B" w14:textId="5ABA2810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3,0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9F3E54A" w14:textId="38E30A83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0,1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CB02C5C" w14:textId="0327C0CC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0,1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1DA2B584" w14:textId="791A9CA5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5,8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61A589B" w14:textId="315C40A4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2,5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3BC5E902" w14:textId="1E7882C0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14,6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288BC22" w14:textId="04D6DCAF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12,2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2A625FD" w14:textId="514BB036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3,5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B0C393E" w14:textId="14F0DF41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0,5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1EFCF3AA" w14:textId="6E690065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91C8936" w14:textId="54E4D3F5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2,2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6C8CF43" w14:textId="5DAB77DF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5,2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0C3ED5E" w14:textId="4475C108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3,1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776198C" w14:textId="33BB3909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0,1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68BEE700" w14:textId="3D0F5157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100</w:t>
            </w:r>
          </w:p>
        </w:tc>
      </w:tr>
      <w:tr w:rsidR="00C86638" w:rsidRPr="001D42F9" w14:paraId="7A4A645B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5FE94D5A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Milchkuhhalter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4495CE0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Anteil a. D. in %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5D7CB56B" w14:textId="06F82C30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10,4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1448C4FB" w14:textId="6A6A44BF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46,2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46B9955E" w14:textId="05729D48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8A41C3A" w14:textId="3A1F778A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1,1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ADBB82F" w14:textId="183B8DA6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0,1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A35B81E" w14:textId="392BFBFE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9E536F6" w14:textId="7CFF970B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4,3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97A2999" w14:textId="1A33AA4C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1,2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1E9AAF32" w14:textId="14FC1F45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15,0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F3FD81F" w14:textId="1B1BA773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9,2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3F52F7A0" w14:textId="31A84A57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2,7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6CF29136" w14:textId="3A2718AD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0,3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30B9A786" w14:textId="276133BB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2,1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D5C9087" w14:textId="43BC9B1F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1,0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3216482" w14:textId="1B185523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5,6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319A46B" w14:textId="461B2589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0,9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39C58ADE" w14:textId="1D28A6E1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0,1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6A6D3300" w14:textId="7AF0ECBD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100</w:t>
            </w:r>
          </w:p>
        </w:tc>
      </w:tr>
      <w:tr w:rsidR="00C86638" w:rsidRPr="001D42F9" w14:paraId="29E3188E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12F903B4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Schweinehalter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60FC19E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Anteil a. D. in %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5583B133" w14:textId="04FFE1E6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9,3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3831D376" w14:textId="3240B970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20,9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6A8A18DA" w14:textId="7FCFB747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>–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EE84BDF" w14:textId="16FC5291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0,9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0B37A56" w14:textId="234DA6D2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>–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069044B" w14:textId="1F17DAC0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>–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17D67CED" w14:textId="49C97776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3,6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A83551C" w14:textId="74FCAB74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0,8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3B64D1D0" w14:textId="70E3A3A1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25,0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5D1ECB5" w14:textId="45290481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33,1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172B4EC" w14:textId="4E953C66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0,8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8937B0E" w14:textId="44B806B3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0,1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3CE4A034" w14:textId="29D04861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0,7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9E2C13F" w14:textId="53435405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0,9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B1C61A7" w14:textId="34712A6C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3,2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ADB46B9" w14:textId="4E757B9F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0,7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1934CED9" w14:textId="1C2AE622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>–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19F011AF" w14:textId="1146EE20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100</w:t>
            </w:r>
          </w:p>
        </w:tc>
      </w:tr>
      <w:tr w:rsidR="00C86638" w:rsidRPr="001D42F9" w14:paraId="15E939B8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0831B8FC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Anzahl der Rinder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6925444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Anteil a. D. in %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66B7A1CC" w14:textId="7DEE23A1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8,4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2DC6FAEF" w14:textId="4745B245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25,9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459564E9" w14:textId="6A9C4BA4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F4D206E" w14:textId="1CC308AE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1CE1D103" w14:textId="43514B9E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0,1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E1C2AA5" w14:textId="396C7A37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0,1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399CCB84" w14:textId="470A1D1D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3,6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F385D0C" w14:textId="601198AF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05663E2" w14:textId="17F53583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21,4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D42BCBA" w14:textId="24A0E106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11,7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144F0D6E" w14:textId="5CDDE9D2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2,7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7C2F0FB" w14:textId="2658EA7D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0,4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CA3939E" w14:textId="77D2B6E0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A62E459" w14:textId="4F6EC009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2,5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EDEFCE6" w14:textId="6C666C01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8,6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B990A33" w14:textId="30720953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2,5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929301A" w14:textId="224A3BC5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0,1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4C272CA9" w14:textId="0C6178F4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100</w:t>
            </w:r>
          </w:p>
        </w:tc>
      </w:tr>
      <w:tr w:rsidR="00C86638" w:rsidRPr="001D42F9" w14:paraId="501FDE1C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2F581805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Anzahl der Milchkühe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9E38ED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Anteil a. D. in %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0DFAD662" w14:textId="078C7913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8,3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6AFF31DC" w14:textId="27EB3CB5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28,5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5B28B0F8" w14:textId="746745F2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319F13C" w14:textId="04EE16A7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3,3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5486E27" w14:textId="1DC75530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0,1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6B6A276" w14:textId="2C09605F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37836FF8" w14:textId="5631E177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3,2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86B5489" w14:textId="61872AF1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896E4A2" w14:textId="78E4671E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21,1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FCE0507" w14:textId="6F18886E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10,1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DA39FC8" w14:textId="249F6836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2,5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9358503" w14:textId="15AA381A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0,3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53C9742" w14:textId="5F12A4E5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4,4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083B0A5" w14:textId="401889C7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2,6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71C728C" w14:textId="7571E34E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9,2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9633F13" w14:textId="46583E27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2,2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F778A0D" w14:textId="58B1A926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0,1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07F7FFE0" w14:textId="02C0D5FB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100</w:t>
            </w:r>
          </w:p>
        </w:tc>
      </w:tr>
      <w:tr w:rsidR="00C86638" w:rsidRPr="001D42F9" w14:paraId="59E54C34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7198B8AD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Anzahl der Schweine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F1C341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Anteil a. D. in %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77DC5892" w14:textId="6CD2616B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5,9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5B3ECF93" w14:textId="66557D42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11,5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13AE2208" w14:textId="0ABFD36F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>–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1A5C4867" w14:textId="361D1155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2,5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152536F" w14:textId="05C8A508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>–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E57B61F" w14:textId="745D07F8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>–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75F29335" w14:textId="59DC0098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1,7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606512F" w14:textId="3AB3CD59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2,7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B657EDE" w14:textId="1B75FA1D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33,2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FC10229" w14:textId="27B2A555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27,6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1A7CADF2" w14:textId="66CA122C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0,4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C29E898" w14:textId="23329463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ECCD43B" w14:textId="5C3FAF6C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2,2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2F69A14" w14:textId="47B5101C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4,6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49819F0C" w14:textId="5FCCCA1C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4,7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0CBF6888" w14:textId="173277EB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3,0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2619D35E" w14:textId="74631F44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>–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47CE8C33" w14:textId="6323F287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100</w:t>
            </w:r>
          </w:p>
        </w:tc>
      </w:tr>
      <w:tr w:rsidR="00C86638" w:rsidRPr="001D42F9" w14:paraId="2EACF673" w14:textId="77777777" w:rsidTr="0036268A">
        <w:tblPrEx>
          <w:tblCellMar>
            <w:left w:w="71" w:type="dxa"/>
            <w:right w:w="71" w:type="dxa"/>
          </w:tblCellMar>
        </w:tblPrEx>
        <w:trPr>
          <w:gridAfter w:val="1"/>
          <w:wAfter w:w="28" w:type="dxa"/>
        </w:trPr>
        <w:tc>
          <w:tcPr>
            <w:tcW w:w="1565" w:type="dxa"/>
            <w:shd w:val="clear" w:color="auto" w:fill="auto"/>
            <w:vAlign w:val="bottom"/>
          </w:tcPr>
          <w:p w14:paraId="4CA95243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1423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Milcherzeugung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6C5B959" w14:textId="77777777" w:rsidR="00C86638" w:rsidRPr="001D42F9" w:rsidRDefault="00C86638" w:rsidP="00C86638">
            <w:pPr>
              <w:pStyle w:val="1StTabelle"/>
              <w:tabs>
                <w:tab w:val="clear" w:pos="170"/>
                <w:tab w:val="clear" w:pos="397"/>
                <w:tab w:val="right" w:leader="dot" w:pos="975"/>
              </w:tabs>
              <w:spacing w:line="192" w:lineRule="exact"/>
              <w:rPr>
                <w:rFonts w:cs="Arial"/>
                <w:color w:val="000000" w:themeColor="text1"/>
                <w:sz w:val="12"/>
                <w:szCs w:val="12"/>
              </w:rPr>
            </w:pP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>Anteil a. D. in %</w:t>
            </w:r>
            <w:r w:rsidRPr="001D42F9">
              <w:rPr>
                <w:rFonts w:cs="Arial"/>
                <w:color w:val="000000" w:themeColor="text1"/>
                <w:sz w:val="12"/>
                <w:szCs w:val="12"/>
              </w:rPr>
              <w:tab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3A64391D" w14:textId="091EFCF7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7,3</w:t>
            </w:r>
          </w:p>
        </w:tc>
        <w:tc>
          <w:tcPr>
            <w:tcW w:w="685" w:type="dxa"/>
            <w:tcBorders>
              <w:top w:val="nil"/>
            </w:tcBorders>
            <w:shd w:val="clear" w:color="000000" w:fill="FFFFFF"/>
            <w:vAlign w:val="center"/>
          </w:tcPr>
          <w:p w14:paraId="31EFE6B3" w14:textId="699A2657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25,2</w:t>
            </w:r>
          </w:p>
        </w:tc>
        <w:tc>
          <w:tcPr>
            <w:tcW w:w="628" w:type="dxa"/>
            <w:tcBorders>
              <w:top w:val="nil"/>
            </w:tcBorders>
            <w:shd w:val="clear" w:color="000000" w:fill="FFFFFF"/>
            <w:vAlign w:val="center"/>
          </w:tcPr>
          <w:p w14:paraId="5B7240B6" w14:textId="14B6E280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9295E3C" w14:textId="5E61020D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3,6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310EEA6" w14:textId="5B493322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0,1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4BA041C0" w14:textId="1295DA9D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5E074EB8" w14:textId="4AB8AA8E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2,9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5963DF3B" w14:textId="5B8739AF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4,4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777B3F9" w14:textId="02C269BF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22,4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640339E" w14:textId="251024C1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11,3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18091E46" w14:textId="099A9CD2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2,5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30DB303C" w14:textId="1CF74291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0,3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63D6283D" w14:textId="1C3B2108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5,1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29D2A013" w14:textId="703876B8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3,0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1053D2AB" w14:textId="5255FF06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9,4</w:t>
            </w:r>
          </w:p>
        </w:tc>
        <w:tc>
          <w:tcPr>
            <w:tcW w:w="656" w:type="dxa"/>
            <w:tcBorders>
              <w:top w:val="nil"/>
            </w:tcBorders>
            <w:shd w:val="clear" w:color="000000" w:fill="FFFFFF"/>
            <w:vAlign w:val="center"/>
          </w:tcPr>
          <w:p w14:paraId="7AC5B4D2" w14:textId="5BADFB7F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2,5</w:t>
            </w:r>
          </w:p>
        </w:tc>
        <w:tc>
          <w:tcPr>
            <w:tcW w:w="657" w:type="dxa"/>
            <w:tcBorders>
              <w:top w:val="nil"/>
            </w:tcBorders>
            <w:shd w:val="clear" w:color="000000" w:fill="FFFFFF"/>
            <w:vAlign w:val="center"/>
          </w:tcPr>
          <w:p w14:paraId="0DB6E02B" w14:textId="689104E4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0,1</w:t>
            </w:r>
          </w:p>
        </w:tc>
        <w:tc>
          <w:tcPr>
            <w:tcW w:w="737" w:type="dxa"/>
            <w:tcBorders>
              <w:top w:val="nil"/>
            </w:tcBorders>
            <w:shd w:val="clear" w:color="000000" w:fill="FFFFFF"/>
            <w:vAlign w:val="center"/>
          </w:tcPr>
          <w:p w14:paraId="3BC2791C" w14:textId="5138914E" w:rsidR="00C86638" w:rsidRPr="00C86638" w:rsidRDefault="00C86638" w:rsidP="00C86638">
            <w:pPr>
              <w:pStyle w:val="1StTabelle"/>
              <w:spacing w:line="192" w:lineRule="exact"/>
              <w:jc w:val="right"/>
              <w:rPr>
                <w:rFonts w:cs="Arial"/>
                <w:i/>
                <w:iCs/>
                <w:sz w:val="12"/>
                <w:szCs w:val="12"/>
              </w:rPr>
            </w:pPr>
            <w:r w:rsidRPr="00C86638">
              <w:rPr>
                <w:rFonts w:cs="Arial"/>
                <w:i/>
                <w:iCs/>
                <w:sz w:val="12"/>
                <w:szCs w:val="12"/>
              </w:rPr>
              <w:t>100</w:t>
            </w:r>
          </w:p>
        </w:tc>
      </w:tr>
    </w:tbl>
    <w:p w14:paraId="2CA776CB" w14:textId="685AE719" w:rsidR="00C86638" w:rsidRPr="00977B4F" w:rsidRDefault="00C86638" w:rsidP="00C86638">
      <w:pPr>
        <w:pStyle w:val="1StohneAbs"/>
        <w:tabs>
          <w:tab w:val="right" w:pos="14796"/>
        </w:tabs>
        <w:spacing w:before="100"/>
        <w:rPr>
          <w:rFonts w:ascii="Arial Narrow" w:hAnsi="Arial Narrow"/>
          <w:color w:val="000000" w:themeColor="text1"/>
          <w:sz w:val="14"/>
          <w:szCs w:val="14"/>
        </w:rPr>
      </w:pPr>
      <w:r w:rsidRPr="00990F0D">
        <w:rPr>
          <w:rFonts w:ascii="Arial Narrow" w:hAnsi="Arial Narrow"/>
          <w:noProof/>
          <w:color w:val="000000" w:themeColor="text1"/>
          <w:sz w:val="14"/>
          <w:szCs w:val="14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526BC" wp14:editId="222BBDBC">
                <wp:simplePos x="0" y="0"/>
                <wp:positionH relativeFrom="page">
                  <wp:posOffset>902335</wp:posOffset>
                </wp:positionH>
                <wp:positionV relativeFrom="paragraph">
                  <wp:posOffset>39370</wp:posOffset>
                </wp:positionV>
                <wp:extent cx="720090" cy="635"/>
                <wp:effectExtent l="6985" t="10795" r="6350" b="7620"/>
                <wp:wrapNone/>
                <wp:docPr id="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1BD80" id="Line 6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05pt,3.1pt" to="127.7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" strokeweight=".25pt">
                <v:stroke startarrowwidth="narrow" endarrowwidth="narrow"/>
                <w10:wrap anchorx="page"/>
                <w10:anchorlock/>
              </v:line>
            </w:pict>
          </mc:Fallback>
        </mc:AlternateContent>
      </w:r>
      <w:r w:rsidRPr="00990F0D">
        <w:rPr>
          <w:rFonts w:ascii="Arial Narrow" w:hAnsi="Arial Narrow"/>
          <w:color w:val="000000" w:themeColor="text1"/>
          <w:sz w:val="14"/>
          <w:szCs w:val="14"/>
          <w:vertAlign w:val="superscript"/>
        </w:rPr>
        <w:t>1)</w:t>
      </w:r>
      <w:r>
        <w:rPr>
          <w:rFonts w:ascii="Arial Narrow" w:hAnsi="Arial Narrow"/>
          <w:color w:val="000000" w:themeColor="text1"/>
          <w:sz w:val="14"/>
          <w:szCs w:val="14"/>
        </w:rPr>
        <w:t xml:space="preserve"> Stand 31. Dezember 2022</w:t>
      </w:r>
      <w:r w:rsidRPr="00990F0D">
        <w:rPr>
          <w:rFonts w:ascii="Arial Narrow" w:hAnsi="Arial Narrow"/>
          <w:color w:val="000000" w:themeColor="text1"/>
          <w:sz w:val="14"/>
          <w:szCs w:val="14"/>
        </w:rPr>
        <w:t>.</w:t>
      </w:r>
      <w:r>
        <w:rPr>
          <w:rFonts w:ascii="Arial Narrow" w:hAnsi="Arial Narrow"/>
          <w:color w:val="000000" w:themeColor="text1"/>
          <w:sz w:val="14"/>
          <w:szCs w:val="14"/>
        </w:rPr>
        <w:t xml:space="preserve"> </w:t>
      </w:r>
      <w:r>
        <w:rPr>
          <w:rFonts w:ascii="Arial Narrow" w:hAnsi="Arial Narrow"/>
          <w:color w:val="000000" w:themeColor="text1"/>
          <w:sz w:val="14"/>
          <w:szCs w:val="14"/>
        </w:rPr>
        <w:t xml:space="preserve"> </w:t>
      </w:r>
      <w:r w:rsidRPr="00990F0D">
        <w:rPr>
          <w:rFonts w:ascii="Arial Narrow" w:hAnsi="Arial Narrow"/>
          <w:color w:val="000000" w:themeColor="text1"/>
          <w:sz w:val="14"/>
          <w:szCs w:val="14"/>
        </w:rPr>
        <w:t xml:space="preserve">   –  </w:t>
      </w:r>
      <w:r>
        <w:rPr>
          <w:rFonts w:ascii="Arial Narrow" w:hAnsi="Arial Narrow"/>
          <w:color w:val="000000" w:themeColor="text1"/>
          <w:sz w:val="14"/>
          <w:szCs w:val="14"/>
        </w:rPr>
        <w:t xml:space="preserve"> </w:t>
      </w:r>
      <w:r>
        <w:rPr>
          <w:rFonts w:ascii="Arial Narrow" w:hAnsi="Arial Narrow"/>
          <w:color w:val="000000" w:themeColor="text1"/>
          <w:sz w:val="14"/>
          <w:szCs w:val="14"/>
        </w:rPr>
        <w:t xml:space="preserve"> </w:t>
      </w:r>
      <w:r w:rsidRPr="00990F0D">
        <w:rPr>
          <w:rFonts w:ascii="Arial Narrow" w:hAnsi="Arial Narrow"/>
          <w:color w:val="000000" w:themeColor="text1"/>
          <w:sz w:val="14"/>
          <w:szCs w:val="14"/>
        </w:rPr>
        <w:t xml:space="preserve"> </w:t>
      </w:r>
      <w:r w:rsidRPr="00990F0D">
        <w:rPr>
          <w:rFonts w:ascii="Arial Narrow" w:hAnsi="Arial Narrow"/>
          <w:color w:val="000000" w:themeColor="text1"/>
          <w:sz w:val="14"/>
          <w:szCs w:val="14"/>
          <w:vertAlign w:val="superscript"/>
        </w:rPr>
        <w:t>2)</w:t>
      </w:r>
      <w:r w:rsidRPr="00990F0D">
        <w:rPr>
          <w:rFonts w:ascii="Arial Narrow" w:hAnsi="Arial Narrow"/>
          <w:color w:val="000000" w:themeColor="text1"/>
          <w:sz w:val="14"/>
          <w:szCs w:val="14"/>
        </w:rPr>
        <w:t xml:space="preserve"> </w:t>
      </w:r>
      <w:r>
        <w:rPr>
          <w:rFonts w:ascii="Arial Narrow" w:hAnsi="Arial Narrow"/>
          <w:color w:val="000000" w:themeColor="text1"/>
          <w:sz w:val="14"/>
          <w:szCs w:val="14"/>
        </w:rPr>
        <w:t>2023</w:t>
      </w:r>
      <w:r w:rsidRPr="00990F0D">
        <w:rPr>
          <w:rFonts w:ascii="Arial Narrow" w:hAnsi="Arial Narrow"/>
          <w:color w:val="000000" w:themeColor="text1"/>
          <w:sz w:val="14"/>
          <w:szCs w:val="14"/>
        </w:rPr>
        <w:t xml:space="preserve"> </w:t>
      </w:r>
      <w:r>
        <w:rPr>
          <w:rFonts w:ascii="Arial Narrow" w:hAnsi="Arial Narrow"/>
          <w:color w:val="000000" w:themeColor="text1"/>
          <w:sz w:val="14"/>
          <w:szCs w:val="14"/>
        </w:rPr>
        <w:t xml:space="preserve"> </w:t>
      </w:r>
      <w:r>
        <w:rPr>
          <w:rFonts w:ascii="Arial Narrow" w:hAnsi="Arial Narrow"/>
          <w:color w:val="000000" w:themeColor="text1"/>
          <w:sz w:val="14"/>
          <w:szCs w:val="14"/>
        </w:rPr>
        <w:t xml:space="preserve"> </w:t>
      </w:r>
      <w:r w:rsidRPr="00990F0D">
        <w:rPr>
          <w:rFonts w:ascii="Arial Narrow" w:hAnsi="Arial Narrow"/>
          <w:color w:val="000000" w:themeColor="text1"/>
          <w:sz w:val="14"/>
          <w:szCs w:val="14"/>
        </w:rPr>
        <w:t xml:space="preserve">  – </w:t>
      </w:r>
      <w:r>
        <w:rPr>
          <w:rFonts w:ascii="Arial Narrow" w:hAnsi="Arial Narrow"/>
          <w:color w:val="000000" w:themeColor="text1"/>
          <w:sz w:val="14"/>
          <w:szCs w:val="14"/>
        </w:rPr>
        <w:t xml:space="preserve"> </w:t>
      </w:r>
      <w:r w:rsidRPr="00990F0D">
        <w:rPr>
          <w:rFonts w:ascii="Arial Narrow" w:hAnsi="Arial Narrow"/>
          <w:color w:val="000000" w:themeColor="text1"/>
          <w:sz w:val="14"/>
          <w:szCs w:val="14"/>
        </w:rPr>
        <w:t xml:space="preserve"> </w:t>
      </w:r>
      <w:r>
        <w:rPr>
          <w:rFonts w:ascii="Arial Narrow" w:hAnsi="Arial Narrow"/>
          <w:color w:val="000000" w:themeColor="text1"/>
          <w:sz w:val="14"/>
          <w:szCs w:val="14"/>
        </w:rPr>
        <w:t xml:space="preserve"> </w:t>
      </w:r>
      <w:r w:rsidRPr="00990F0D">
        <w:rPr>
          <w:rFonts w:ascii="Arial Narrow" w:hAnsi="Arial Narrow"/>
          <w:color w:val="000000" w:themeColor="text1"/>
          <w:sz w:val="14"/>
          <w:szCs w:val="14"/>
        </w:rPr>
        <w:t xml:space="preserve"> </w:t>
      </w:r>
      <w:r w:rsidRPr="00990F0D">
        <w:rPr>
          <w:rFonts w:ascii="Arial Narrow" w:hAnsi="Arial Narrow"/>
          <w:color w:val="000000" w:themeColor="text1"/>
          <w:sz w:val="14"/>
          <w:szCs w:val="14"/>
          <w:vertAlign w:val="superscript"/>
        </w:rPr>
        <w:t>3)</w:t>
      </w:r>
      <w:r w:rsidRPr="00990F0D">
        <w:rPr>
          <w:rFonts w:ascii="Arial Narrow" w:hAnsi="Arial Narrow"/>
          <w:color w:val="000000" w:themeColor="text1"/>
          <w:sz w:val="14"/>
          <w:szCs w:val="14"/>
        </w:rPr>
        <w:t xml:space="preserve"> </w:t>
      </w:r>
      <w:r>
        <w:rPr>
          <w:rFonts w:ascii="Arial Narrow" w:hAnsi="Arial Narrow"/>
          <w:color w:val="000000" w:themeColor="text1"/>
          <w:sz w:val="14"/>
          <w:szCs w:val="14"/>
        </w:rPr>
        <w:t>2023</w:t>
      </w:r>
      <w:r w:rsidRPr="00990F0D">
        <w:rPr>
          <w:rFonts w:ascii="Arial Narrow" w:hAnsi="Arial Narrow"/>
          <w:color w:val="000000" w:themeColor="text1"/>
          <w:sz w:val="14"/>
          <w:szCs w:val="14"/>
        </w:rPr>
        <w:t xml:space="preserve">  </w:t>
      </w:r>
      <w:r>
        <w:rPr>
          <w:rFonts w:ascii="Arial Narrow" w:hAnsi="Arial Narrow"/>
          <w:color w:val="000000" w:themeColor="text1"/>
          <w:sz w:val="14"/>
          <w:szCs w:val="14"/>
        </w:rPr>
        <w:t xml:space="preserve"> </w:t>
      </w:r>
      <w:r w:rsidRPr="00990F0D">
        <w:rPr>
          <w:rFonts w:ascii="Arial Narrow" w:hAnsi="Arial Narrow"/>
          <w:color w:val="000000" w:themeColor="text1"/>
          <w:sz w:val="14"/>
          <w:szCs w:val="14"/>
        </w:rPr>
        <w:t xml:space="preserve">  – </w:t>
      </w:r>
      <w:r>
        <w:rPr>
          <w:rFonts w:ascii="Arial Narrow" w:hAnsi="Arial Narrow"/>
          <w:color w:val="000000" w:themeColor="text1"/>
          <w:sz w:val="14"/>
          <w:szCs w:val="14"/>
        </w:rPr>
        <w:t xml:space="preserve"> </w:t>
      </w:r>
      <w:r>
        <w:rPr>
          <w:rFonts w:ascii="Arial Narrow" w:hAnsi="Arial Narrow"/>
          <w:color w:val="000000" w:themeColor="text1"/>
          <w:sz w:val="14"/>
          <w:szCs w:val="14"/>
        </w:rPr>
        <w:t xml:space="preserve"> </w:t>
      </w:r>
      <w:r w:rsidRPr="00990F0D">
        <w:rPr>
          <w:rFonts w:ascii="Arial Narrow" w:hAnsi="Arial Narrow"/>
          <w:color w:val="000000" w:themeColor="text1"/>
          <w:sz w:val="14"/>
          <w:szCs w:val="14"/>
        </w:rPr>
        <w:t xml:space="preserve">  </w:t>
      </w:r>
      <w:r>
        <w:rPr>
          <w:rFonts w:ascii="Arial Narrow" w:hAnsi="Arial Narrow"/>
          <w:color w:val="000000" w:themeColor="text1"/>
          <w:sz w:val="14"/>
          <w:szCs w:val="14"/>
          <w:vertAlign w:val="superscript"/>
        </w:rPr>
        <w:t>4</w:t>
      </w:r>
      <w:r w:rsidRPr="00990F0D">
        <w:rPr>
          <w:rFonts w:ascii="Arial Narrow" w:hAnsi="Arial Narrow"/>
          <w:color w:val="000000" w:themeColor="text1"/>
          <w:sz w:val="14"/>
          <w:szCs w:val="14"/>
          <w:vertAlign w:val="superscript"/>
        </w:rPr>
        <w:t>)</w:t>
      </w:r>
      <w:r w:rsidRPr="00990F0D">
        <w:rPr>
          <w:rFonts w:ascii="Arial Narrow" w:hAnsi="Arial Narrow"/>
          <w:color w:val="000000" w:themeColor="text1"/>
          <w:sz w:val="14"/>
          <w:szCs w:val="14"/>
        </w:rPr>
        <w:t xml:space="preserve"> </w:t>
      </w:r>
      <w:r>
        <w:rPr>
          <w:rFonts w:ascii="Arial Narrow" w:hAnsi="Arial Narrow"/>
          <w:color w:val="000000" w:themeColor="text1"/>
          <w:sz w:val="14"/>
          <w:szCs w:val="14"/>
        </w:rPr>
        <w:t>November 2023</w:t>
      </w:r>
      <w:r>
        <w:rPr>
          <w:rFonts w:ascii="Arial Narrow" w:hAnsi="Arial Narrow"/>
          <w:color w:val="000000" w:themeColor="text1"/>
          <w:sz w:val="14"/>
          <w:szCs w:val="14"/>
        </w:rPr>
        <w:t xml:space="preserve"> </w:t>
      </w:r>
      <w:r>
        <w:rPr>
          <w:rFonts w:ascii="Arial Narrow" w:hAnsi="Arial Narrow"/>
          <w:color w:val="000000" w:themeColor="text1"/>
          <w:sz w:val="14"/>
          <w:szCs w:val="14"/>
        </w:rPr>
        <w:t xml:space="preserve">    –  </w:t>
      </w:r>
      <w:r>
        <w:rPr>
          <w:rFonts w:ascii="Arial Narrow" w:hAnsi="Arial Narrow"/>
          <w:color w:val="000000" w:themeColor="text1"/>
          <w:sz w:val="14"/>
          <w:szCs w:val="14"/>
        </w:rPr>
        <w:t xml:space="preserve"> </w:t>
      </w:r>
      <w:r>
        <w:rPr>
          <w:rFonts w:ascii="Arial Narrow" w:hAnsi="Arial Narrow"/>
          <w:color w:val="000000" w:themeColor="text1"/>
          <w:sz w:val="14"/>
          <w:szCs w:val="14"/>
        </w:rPr>
        <w:t xml:space="preserve">  </w:t>
      </w:r>
      <w:r>
        <w:rPr>
          <w:rFonts w:ascii="Arial Narrow" w:hAnsi="Arial Narrow"/>
          <w:color w:val="000000" w:themeColor="text1"/>
          <w:sz w:val="14"/>
          <w:szCs w:val="14"/>
          <w:vertAlign w:val="superscript"/>
        </w:rPr>
        <w:t>5</w:t>
      </w:r>
      <w:r w:rsidRPr="00F77381">
        <w:rPr>
          <w:rFonts w:ascii="Arial Narrow" w:hAnsi="Arial Narrow"/>
          <w:color w:val="000000" w:themeColor="text1"/>
          <w:sz w:val="14"/>
          <w:szCs w:val="14"/>
          <w:vertAlign w:val="superscript"/>
        </w:rPr>
        <w:t>)</w:t>
      </w:r>
      <w:r>
        <w:rPr>
          <w:rFonts w:ascii="Arial Narrow" w:hAnsi="Arial Narrow"/>
          <w:color w:val="000000" w:themeColor="text1"/>
          <w:sz w:val="14"/>
          <w:szCs w:val="14"/>
        </w:rPr>
        <w:t xml:space="preserve"> 2023 (vorläufig</w:t>
      </w:r>
      <w:r>
        <w:rPr>
          <w:rFonts w:ascii="Arial Narrow" w:hAnsi="Arial Narrow"/>
          <w:color w:val="000000" w:themeColor="text1"/>
          <w:sz w:val="14"/>
          <w:szCs w:val="14"/>
        </w:rPr>
        <w:t>, Quelle: BLE</w:t>
      </w:r>
      <w:r>
        <w:rPr>
          <w:rFonts w:ascii="Arial Narrow" w:hAnsi="Arial Narrow"/>
          <w:color w:val="000000" w:themeColor="text1"/>
          <w:sz w:val="14"/>
          <w:szCs w:val="14"/>
        </w:rPr>
        <w:t>)</w:t>
      </w:r>
      <w:r>
        <w:rPr>
          <w:rFonts w:ascii="Arial Narrow" w:hAnsi="Arial Narrow"/>
          <w:color w:val="000000" w:themeColor="text1"/>
          <w:sz w:val="14"/>
          <w:szCs w:val="14"/>
        </w:rPr>
        <w:tab/>
        <w:t>Quelle: Destatis</w:t>
      </w:r>
    </w:p>
    <w:p w14:paraId="48DE3CA5" w14:textId="77777777" w:rsidR="003509C4" w:rsidRPr="00945718" w:rsidRDefault="003509C4" w:rsidP="00BA7E1B">
      <w:pPr>
        <w:rPr>
          <w:sz w:val="2"/>
          <w:szCs w:val="2"/>
        </w:rPr>
      </w:pPr>
    </w:p>
    <w:sectPr w:rsidR="003509C4" w:rsidRPr="00945718" w:rsidSect="00C86638">
      <w:footerReference w:type="default" r:id="rId7"/>
      <w:type w:val="continuous"/>
      <w:pgSz w:w="16840" w:h="11907" w:orient="landscape" w:code="9"/>
      <w:pgMar w:top="851" w:right="538" w:bottom="851" w:left="1418" w:header="42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5DBFA" w14:textId="77777777" w:rsidR="009321F1" w:rsidRDefault="009321F1" w:rsidP="00455D90">
      <w:pPr>
        <w:spacing w:after="0"/>
      </w:pPr>
      <w:r>
        <w:separator/>
      </w:r>
    </w:p>
  </w:endnote>
  <w:endnote w:type="continuationSeparator" w:id="0">
    <w:p w14:paraId="08D84842" w14:textId="77777777" w:rsidR="009321F1" w:rsidRDefault="009321F1" w:rsidP="00455D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1B3C9" w14:textId="77777777" w:rsidR="009321F1" w:rsidRPr="00E26118" w:rsidRDefault="009321F1" w:rsidP="0037437A">
    <w:pPr>
      <w:pStyle w:val="Fuzeile"/>
      <w:tabs>
        <w:tab w:val="left" w:pos="14571"/>
      </w:tabs>
      <w:rPr>
        <w:color w:val="BFBFBF" w:themeColor="background1" w:themeShade="BF"/>
        <w:u w:val="single"/>
      </w:rPr>
    </w:pPr>
    <w:r w:rsidRPr="00E26118">
      <w:rPr>
        <w:color w:val="BFBFBF" w:themeColor="background1" w:themeShade="BF"/>
        <w:u w:val="single"/>
      </w:rPr>
      <w:tab/>
    </w:r>
  </w:p>
  <w:p w14:paraId="0ACADB99" w14:textId="420FECE2" w:rsidR="009321F1" w:rsidRPr="0037437A" w:rsidRDefault="009321F1" w:rsidP="00843FCD">
    <w:pPr>
      <w:pStyle w:val="Fuzeile"/>
      <w:spacing w:before="100" w:after="0"/>
    </w:pPr>
    <w:r>
      <w:t>Bayerischer Agrarbericht 202</w:t>
    </w:r>
    <w:r w:rsidR="00BC107C">
      <w:t>4</w:t>
    </w:r>
    <w:r>
      <w:t>, StMELF</w:t>
    </w:r>
    <w:r>
      <w:br/>
      <w:t>www.agrarbericht.bayern.de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3EFA" w14:textId="77777777" w:rsidR="009321F1" w:rsidRDefault="009321F1" w:rsidP="00455D90">
      <w:pPr>
        <w:spacing w:after="0"/>
      </w:pPr>
      <w:r>
        <w:separator/>
      </w:r>
    </w:p>
  </w:footnote>
  <w:footnote w:type="continuationSeparator" w:id="0">
    <w:p w14:paraId="364EF17F" w14:textId="77777777" w:rsidR="009321F1" w:rsidRDefault="009321F1" w:rsidP="00455D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proofState w:spelling="clean" w:grammar="clean"/>
  <w:defaultTabStop w:val="709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CA"/>
    <w:rsid w:val="000226EB"/>
    <w:rsid w:val="0003173D"/>
    <w:rsid w:val="00046EF8"/>
    <w:rsid w:val="000A0D65"/>
    <w:rsid w:val="000B1088"/>
    <w:rsid w:val="0010123C"/>
    <w:rsid w:val="00150E17"/>
    <w:rsid w:val="001D42F9"/>
    <w:rsid w:val="00210E88"/>
    <w:rsid w:val="002253D7"/>
    <w:rsid w:val="00252A05"/>
    <w:rsid w:val="00282DF3"/>
    <w:rsid w:val="002B1D6E"/>
    <w:rsid w:val="00326C91"/>
    <w:rsid w:val="003509C4"/>
    <w:rsid w:val="0036268A"/>
    <w:rsid w:val="0037437A"/>
    <w:rsid w:val="003A5333"/>
    <w:rsid w:val="003F1109"/>
    <w:rsid w:val="003F58D7"/>
    <w:rsid w:val="00403285"/>
    <w:rsid w:val="00450C7F"/>
    <w:rsid w:val="00455D90"/>
    <w:rsid w:val="0047708D"/>
    <w:rsid w:val="00491A7D"/>
    <w:rsid w:val="004E1536"/>
    <w:rsid w:val="0051040F"/>
    <w:rsid w:val="0051105E"/>
    <w:rsid w:val="00515B19"/>
    <w:rsid w:val="00525709"/>
    <w:rsid w:val="0054066B"/>
    <w:rsid w:val="00555110"/>
    <w:rsid w:val="005855C9"/>
    <w:rsid w:val="00616807"/>
    <w:rsid w:val="00626F91"/>
    <w:rsid w:val="00722BCE"/>
    <w:rsid w:val="00730FF8"/>
    <w:rsid w:val="00774E69"/>
    <w:rsid w:val="007B45EF"/>
    <w:rsid w:val="007E207C"/>
    <w:rsid w:val="00833E9A"/>
    <w:rsid w:val="00843FCD"/>
    <w:rsid w:val="00871C01"/>
    <w:rsid w:val="008A2183"/>
    <w:rsid w:val="008D2FE3"/>
    <w:rsid w:val="008E3E77"/>
    <w:rsid w:val="00923ACA"/>
    <w:rsid w:val="009321F1"/>
    <w:rsid w:val="0093565C"/>
    <w:rsid w:val="00945718"/>
    <w:rsid w:val="00977B4F"/>
    <w:rsid w:val="009C59F8"/>
    <w:rsid w:val="009D438A"/>
    <w:rsid w:val="00A32967"/>
    <w:rsid w:val="00AC3CB8"/>
    <w:rsid w:val="00B12951"/>
    <w:rsid w:val="00B73BED"/>
    <w:rsid w:val="00BA7E1B"/>
    <w:rsid w:val="00BC107C"/>
    <w:rsid w:val="00C22CB6"/>
    <w:rsid w:val="00C86638"/>
    <w:rsid w:val="00C97200"/>
    <w:rsid w:val="00CA0B30"/>
    <w:rsid w:val="00D67C6B"/>
    <w:rsid w:val="00D86E36"/>
    <w:rsid w:val="00E121A5"/>
    <w:rsid w:val="00E56683"/>
    <w:rsid w:val="00EB52DA"/>
    <w:rsid w:val="00ED2370"/>
    <w:rsid w:val="00F77381"/>
    <w:rsid w:val="00FA651C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1E698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21A5"/>
    <w:pPr>
      <w:tabs>
        <w:tab w:val="left" w:pos="284"/>
      </w:tabs>
      <w:spacing w:after="100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E121A5"/>
    <w:pPr>
      <w:keepNext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E121A5"/>
    <w:pPr>
      <w:keepNext/>
      <w:spacing w:after="6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E121A5"/>
    <w:pPr>
      <w:keepNext/>
      <w:spacing w:after="4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1"/>
    <w:basedOn w:val="Standard"/>
    <w:rsid w:val="00E121A5"/>
    <w:pPr>
      <w:keepNext/>
      <w:tabs>
        <w:tab w:val="clear" w:pos="284"/>
        <w:tab w:val="left" w:pos="1134"/>
      </w:tabs>
      <w:spacing w:after="400"/>
      <w:ind w:left="1134" w:hanging="1134"/>
    </w:pPr>
    <w:rPr>
      <w:b/>
      <w:color w:val="3366CC"/>
      <w:sz w:val="32"/>
    </w:rPr>
  </w:style>
  <w:style w:type="paragraph" w:customStyle="1" w:styleId="1StmitAbs">
    <w:name w:val="1 St mit Abs"/>
    <w:basedOn w:val="Standard"/>
    <w:rsid w:val="00E121A5"/>
  </w:style>
  <w:style w:type="paragraph" w:customStyle="1" w:styleId="1StohneAbs">
    <w:name w:val="1 St ohne Abs"/>
    <w:basedOn w:val="1StmitAbs"/>
    <w:rsid w:val="00E121A5"/>
    <w:pPr>
      <w:spacing w:after="0"/>
    </w:pPr>
  </w:style>
  <w:style w:type="paragraph" w:customStyle="1" w:styleId="1Sthngend">
    <w:name w:val="1 St hängend"/>
    <w:basedOn w:val="1StohneAbs"/>
    <w:rsid w:val="00E121A5"/>
    <w:pPr>
      <w:ind w:left="284" w:hanging="284"/>
    </w:pPr>
  </w:style>
  <w:style w:type="paragraph" w:customStyle="1" w:styleId="1Sthng10">
    <w:name w:val="1 St häng 10"/>
    <w:basedOn w:val="1Sthngend"/>
    <w:next w:val="Standard"/>
    <w:rsid w:val="00E121A5"/>
    <w:pPr>
      <w:tabs>
        <w:tab w:val="left" w:pos="567"/>
      </w:tabs>
      <w:ind w:left="567" w:hanging="567"/>
    </w:pPr>
  </w:style>
  <w:style w:type="paragraph" w:customStyle="1" w:styleId="1Sthng">
    <w:name w:val="1 St häng"/>
    <w:aliases w:val="letzte Z."/>
    <w:basedOn w:val="1StmitAbs"/>
    <w:next w:val="1StmitAbs"/>
    <w:rsid w:val="00E121A5"/>
    <w:pPr>
      <w:ind w:left="284" w:hanging="284"/>
    </w:pPr>
  </w:style>
  <w:style w:type="paragraph" w:customStyle="1" w:styleId="1Sthngend10">
    <w:name w:val="1 St hängend 10"/>
    <w:aliases w:val="l. Z."/>
    <w:basedOn w:val="1Sthng10"/>
    <w:next w:val="Standard"/>
    <w:rsid w:val="00E121A5"/>
    <w:pPr>
      <w:spacing w:after="100"/>
    </w:pPr>
  </w:style>
  <w:style w:type="paragraph" w:customStyle="1" w:styleId="1StTabelle">
    <w:name w:val="1 St Tabelle"/>
    <w:basedOn w:val="1StohneAbs"/>
    <w:rsid w:val="0051105E"/>
    <w:pPr>
      <w:keepNext/>
      <w:tabs>
        <w:tab w:val="clear" w:pos="284"/>
        <w:tab w:val="left" w:pos="170"/>
        <w:tab w:val="left" w:pos="397"/>
      </w:tabs>
      <w:spacing w:line="200" w:lineRule="exact"/>
    </w:pPr>
    <w:rPr>
      <w:rFonts w:ascii="Arial Narrow" w:hAnsi="Arial Narrow"/>
      <w:sz w:val="14"/>
    </w:rPr>
  </w:style>
  <w:style w:type="paragraph" w:customStyle="1" w:styleId="1StTab1Zeile">
    <w:name w:val="1 St Tab 1. Zeile"/>
    <w:basedOn w:val="1StTabelle"/>
    <w:next w:val="1StTabelle"/>
    <w:rsid w:val="00E121A5"/>
    <w:pPr>
      <w:spacing w:before="40"/>
    </w:pPr>
  </w:style>
  <w:style w:type="paragraph" w:customStyle="1" w:styleId="1StTabSumme">
    <w:name w:val="1 St Tab Summe"/>
    <w:basedOn w:val="1StTabelle"/>
    <w:rsid w:val="00E121A5"/>
    <w:pPr>
      <w:tabs>
        <w:tab w:val="clear" w:pos="397"/>
        <w:tab w:val="right" w:pos="1316"/>
      </w:tabs>
      <w:spacing w:before="60"/>
      <w:jc w:val="right"/>
    </w:pPr>
    <w:rPr>
      <w:b/>
    </w:rPr>
  </w:style>
  <w:style w:type="paragraph" w:customStyle="1" w:styleId="1StTabberschrift">
    <w:name w:val="1 St Tab Überschrift"/>
    <w:basedOn w:val="1StTabelle"/>
    <w:rsid w:val="00E121A5"/>
    <w:pPr>
      <w:spacing w:before="100" w:after="60"/>
      <w:jc w:val="center"/>
    </w:pPr>
    <w:rPr>
      <w:b/>
      <w:sz w:val="18"/>
    </w:rPr>
  </w:style>
  <w:style w:type="paragraph" w:customStyle="1" w:styleId="1StTabbersicht">
    <w:name w:val="1 St Tab Übersicht"/>
    <w:basedOn w:val="1StohneAbs"/>
    <w:rsid w:val="003509C4"/>
    <w:pPr>
      <w:keepNext/>
      <w:tabs>
        <w:tab w:val="left" w:pos="1491"/>
      </w:tabs>
      <w:spacing w:before="300" w:after="140"/>
      <w:ind w:left="-74"/>
    </w:pPr>
    <w:rPr>
      <w:b/>
    </w:rPr>
  </w:style>
  <w:style w:type="paragraph" w:customStyle="1" w:styleId="1StTabbersichto">
    <w:name w:val="1 St Tab Übersicht o"/>
    <w:basedOn w:val="1StTabbersicht"/>
    <w:rsid w:val="003509C4"/>
    <w:pPr>
      <w:spacing w:before="0"/>
    </w:pPr>
  </w:style>
  <w:style w:type="paragraph" w:customStyle="1" w:styleId="1StTabelleFu">
    <w:name w:val="1 St Tabelle Fuß"/>
    <w:basedOn w:val="1StohneAbs"/>
    <w:rsid w:val="00E121A5"/>
    <w:pPr>
      <w:keepNext/>
      <w:tabs>
        <w:tab w:val="clear" w:pos="284"/>
        <w:tab w:val="left" w:pos="40"/>
        <w:tab w:val="right" w:pos="10064"/>
      </w:tabs>
      <w:spacing w:before="100" w:line="170" w:lineRule="exact"/>
      <w:ind w:left="-74"/>
    </w:pPr>
    <w:rPr>
      <w:sz w:val="14"/>
    </w:rPr>
  </w:style>
  <w:style w:type="paragraph" w:customStyle="1" w:styleId="1StTabelleFuhng">
    <w:name w:val="1 St Tabelle Fuß häng"/>
    <w:basedOn w:val="1StTabelleFu"/>
    <w:rsid w:val="00E121A5"/>
    <w:pPr>
      <w:ind w:left="39" w:hanging="113"/>
    </w:pPr>
  </w:style>
  <w:style w:type="paragraph" w:customStyle="1" w:styleId="1StTabelleKopf">
    <w:name w:val="1 St Tabelle Kopf"/>
    <w:basedOn w:val="1StohneAbs"/>
    <w:rsid w:val="00E121A5"/>
    <w:pPr>
      <w:keepNext/>
      <w:spacing w:before="20" w:after="20" w:line="200" w:lineRule="exact"/>
      <w:jc w:val="center"/>
    </w:pPr>
    <w:rPr>
      <w:sz w:val="16"/>
    </w:rPr>
  </w:style>
  <w:style w:type="paragraph" w:customStyle="1" w:styleId="11">
    <w:name w:val="1.1"/>
    <w:basedOn w:val="Standard"/>
    <w:next w:val="Standard"/>
    <w:rsid w:val="003509C4"/>
    <w:pPr>
      <w:keepNext/>
      <w:tabs>
        <w:tab w:val="clear" w:pos="284"/>
        <w:tab w:val="left" w:pos="1134"/>
      </w:tabs>
      <w:spacing w:after="200"/>
      <w:ind w:left="1134" w:hanging="1134"/>
    </w:pPr>
    <w:rPr>
      <w:b/>
      <w:sz w:val="28"/>
    </w:rPr>
  </w:style>
  <w:style w:type="paragraph" w:customStyle="1" w:styleId="111">
    <w:name w:val="1.1.1"/>
    <w:basedOn w:val="Standard"/>
    <w:next w:val="Standard"/>
    <w:rsid w:val="003509C4"/>
    <w:pPr>
      <w:keepNext/>
      <w:tabs>
        <w:tab w:val="clear" w:pos="284"/>
        <w:tab w:val="left" w:pos="1134"/>
      </w:tabs>
      <w:spacing w:after="200"/>
      <w:ind w:left="1134" w:hanging="1134"/>
    </w:pPr>
    <w:rPr>
      <w:b/>
      <w:sz w:val="26"/>
    </w:rPr>
  </w:style>
  <w:style w:type="paragraph" w:customStyle="1" w:styleId="1111">
    <w:name w:val="1.1.1.1"/>
    <w:basedOn w:val="Standard"/>
    <w:next w:val="Standard"/>
    <w:rsid w:val="003509C4"/>
    <w:pPr>
      <w:keepNext/>
      <w:tabs>
        <w:tab w:val="clear" w:pos="284"/>
        <w:tab w:val="left" w:pos="1134"/>
      </w:tabs>
      <w:ind w:left="1134" w:hanging="1134"/>
    </w:pPr>
    <w:rPr>
      <w:b/>
      <w:sz w:val="24"/>
    </w:rPr>
  </w:style>
  <w:style w:type="paragraph" w:customStyle="1" w:styleId="11111">
    <w:name w:val="1.1.1.1.1"/>
    <w:basedOn w:val="Standard"/>
    <w:next w:val="Standard"/>
    <w:rsid w:val="003509C4"/>
    <w:pPr>
      <w:keepNext/>
      <w:tabs>
        <w:tab w:val="clear" w:pos="284"/>
        <w:tab w:val="left" w:pos="1134"/>
      </w:tabs>
      <w:ind w:left="1134" w:hanging="1134"/>
    </w:pPr>
    <w:rPr>
      <w:b/>
    </w:rPr>
  </w:style>
  <w:style w:type="paragraph" w:styleId="Beschriftung">
    <w:name w:val="caption"/>
    <w:basedOn w:val="Standard"/>
    <w:next w:val="Standard"/>
    <w:qFormat/>
    <w:rsid w:val="00E121A5"/>
    <w:pPr>
      <w:keepNext/>
      <w:tabs>
        <w:tab w:val="clear" w:pos="284"/>
        <w:tab w:val="left" w:pos="1701"/>
      </w:tabs>
      <w:spacing w:before="320" w:after="140"/>
      <w:ind w:left="1701" w:hanging="1701"/>
    </w:pPr>
    <w:rPr>
      <w:b/>
    </w:rPr>
  </w:style>
  <w:style w:type="paragraph" w:styleId="Fuzeile">
    <w:name w:val="footer"/>
    <w:basedOn w:val="Standard"/>
    <w:link w:val="FuzeileZchn"/>
    <w:uiPriority w:val="99"/>
    <w:rsid w:val="00E121A5"/>
    <w:pPr>
      <w:tabs>
        <w:tab w:val="clear" w:pos="284"/>
      </w:tabs>
      <w:jc w:val="center"/>
    </w:pPr>
    <w:rPr>
      <w:sz w:val="16"/>
    </w:rPr>
  </w:style>
  <w:style w:type="paragraph" w:styleId="Kopfzeile">
    <w:name w:val="header"/>
    <w:basedOn w:val="Standard"/>
    <w:semiHidden/>
    <w:rsid w:val="00E121A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E121A5"/>
    <w:rPr>
      <w:rFonts w:ascii="Arial" w:hAnsi="Arial"/>
      <w:sz w:val="16"/>
    </w:rPr>
  </w:style>
  <w:style w:type="paragraph" w:customStyle="1" w:styleId="1StSchaubild">
    <w:name w:val="1 St Schaubild"/>
    <w:basedOn w:val="Standard"/>
    <w:rsid w:val="003509C4"/>
    <w:pPr>
      <w:keepNext/>
      <w:tabs>
        <w:tab w:val="clear" w:pos="284"/>
        <w:tab w:val="left" w:pos="1559"/>
      </w:tabs>
      <w:spacing w:after="140"/>
    </w:pPr>
    <w:rPr>
      <w:b/>
    </w:rPr>
  </w:style>
  <w:style w:type="character" w:customStyle="1" w:styleId="FuzeileZchn">
    <w:name w:val="Fußzeile Zchn"/>
    <w:basedOn w:val="Absatz-Standardschriftart"/>
    <w:link w:val="Fuzeile"/>
    <w:uiPriority w:val="99"/>
    <w:rsid w:val="00626F91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1AE6B-FCAC-4D6F-AD60-59D50585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2024-09-25T07:10:00Z</dcterms:created>
  <dcterms:modified xsi:type="dcterms:W3CDTF">2024-09-25T07:10:00Z</dcterms:modified>
</cp:coreProperties>
</file>